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338A" w14:textId="77777777" w:rsidR="008E185F" w:rsidRPr="003973A3" w:rsidRDefault="008E185F" w:rsidP="008E185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B10EE3B" w14:textId="77777777" w:rsidR="008E185F" w:rsidRPr="00F91275" w:rsidRDefault="008E185F" w:rsidP="008E185F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1.p</w:t>
      </w:r>
      <w:r w:rsidRPr="00F9127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ielikums</w:t>
      </w:r>
    </w:p>
    <w:p w14:paraId="439010A5" w14:textId="77777777" w:rsidR="008E185F" w:rsidRPr="00F91275" w:rsidRDefault="008E185F" w:rsidP="008E185F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127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nolikumam Nr.1.5-1.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1/6</w:t>
      </w:r>
    </w:p>
    <w:p w14:paraId="08DB6129" w14:textId="77777777" w:rsidR="008E185F" w:rsidRPr="00F91275" w:rsidRDefault="008E185F" w:rsidP="008E185F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127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Nemateriālā kultūras mantojuma saglabāšanas pasākums</w:t>
      </w:r>
    </w:p>
    <w:p w14:paraId="632B25DA" w14:textId="77777777" w:rsidR="008E185F" w:rsidRPr="00F91275" w:rsidRDefault="008E185F" w:rsidP="008E185F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127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„Satiec savu meistaru!”</w:t>
      </w:r>
    </w:p>
    <w:p w14:paraId="095812BC" w14:textId="77777777" w:rsidR="008E185F" w:rsidRDefault="008E185F" w:rsidP="008E185F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D3776A" w14:textId="77777777" w:rsidR="008E185F" w:rsidRPr="009A315E" w:rsidRDefault="008E185F" w:rsidP="008E1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9A3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Nemateriālā kultūras mantojuma saglabāšanas pasākuma </w:t>
      </w:r>
      <w:r w:rsidRPr="009A31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„Satiec savu meistaru!”</w:t>
      </w:r>
    </w:p>
    <w:p w14:paraId="5598CB10" w14:textId="77777777" w:rsidR="008E185F" w:rsidRPr="009A315E" w:rsidRDefault="008E185F" w:rsidP="008E18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9A31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PIETEIKUMA ANKETA</w:t>
      </w:r>
      <w:r w:rsidRPr="009A315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lv-LV"/>
        </w:rPr>
        <w:footnoteReference w:id="1"/>
      </w:r>
    </w:p>
    <w:p w14:paraId="61B30F6F" w14:textId="77777777" w:rsidR="008E185F" w:rsidRPr="009A315E" w:rsidRDefault="008E185F" w:rsidP="008E1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lv-LV"/>
        </w:rPr>
      </w:pPr>
    </w:p>
    <w:p w14:paraId="2D64015F" w14:textId="77777777" w:rsidR="008E185F" w:rsidRPr="009A315E" w:rsidRDefault="008E185F" w:rsidP="008E1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9A31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Dalībnieks (juridiska persona)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30"/>
        <w:gridCol w:w="1132"/>
        <w:gridCol w:w="3262"/>
      </w:tblGrid>
      <w:tr w:rsidR="008E185F" w:rsidRPr="009A315E" w14:paraId="0507D8B2" w14:textId="77777777" w:rsidTr="007D2B27">
        <w:tc>
          <w:tcPr>
            <w:tcW w:w="3402" w:type="dxa"/>
            <w:shd w:val="clear" w:color="auto" w:fill="F2F2F2"/>
          </w:tcPr>
          <w:p w14:paraId="70957080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Organizācijas nosaukums</w:t>
            </w:r>
          </w:p>
        </w:tc>
        <w:tc>
          <w:tcPr>
            <w:tcW w:w="6124" w:type="dxa"/>
            <w:gridSpan w:val="3"/>
          </w:tcPr>
          <w:p w14:paraId="3009DA48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8E185F" w:rsidRPr="009A315E" w14:paraId="5A6BE8E1" w14:textId="77777777" w:rsidTr="007D2B27">
        <w:tc>
          <w:tcPr>
            <w:tcW w:w="3402" w:type="dxa"/>
            <w:shd w:val="clear" w:color="auto" w:fill="F2F2F2"/>
          </w:tcPr>
          <w:p w14:paraId="1910E4A8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Organizācijas adrese</w:t>
            </w:r>
          </w:p>
        </w:tc>
        <w:tc>
          <w:tcPr>
            <w:tcW w:w="6124" w:type="dxa"/>
            <w:gridSpan w:val="3"/>
          </w:tcPr>
          <w:p w14:paraId="3820B927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8E185F" w:rsidRPr="009A315E" w14:paraId="37DC23DC" w14:textId="77777777" w:rsidTr="007D2B27">
        <w:tc>
          <w:tcPr>
            <w:tcW w:w="3402" w:type="dxa"/>
            <w:shd w:val="clear" w:color="auto" w:fill="F2F2F2"/>
          </w:tcPr>
          <w:p w14:paraId="78D1E62A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Mājaslapas adrese (ja ir)</w:t>
            </w:r>
          </w:p>
        </w:tc>
        <w:tc>
          <w:tcPr>
            <w:tcW w:w="6124" w:type="dxa"/>
            <w:gridSpan w:val="3"/>
          </w:tcPr>
          <w:p w14:paraId="2777BEB6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8E185F" w:rsidRPr="009A315E" w14:paraId="5661B371" w14:textId="77777777" w:rsidTr="007D2B27">
        <w:tc>
          <w:tcPr>
            <w:tcW w:w="3402" w:type="dxa"/>
            <w:shd w:val="clear" w:color="auto" w:fill="F2F2F2"/>
          </w:tcPr>
          <w:p w14:paraId="13587D4D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1730" w:type="dxa"/>
          </w:tcPr>
          <w:p w14:paraId="44CBA64C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shd w:val="clear" w:color="auto" w:fill="F2F2F2"/>
          </w:tcPr>
          <w:p w14:paraId="53B79BB5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3262" w:type="dxa"/>
          </w:tcPr>
          <w:p w14:paraId="45DD5063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8E185F" w:rsidRPr="009A315E" w14:paraId="0289392C" w14:textId="77777777" w:rsidTr="007D2B27">
        <w:tc>
          <w:tcPr>
            <w:tcW w:w="3402" w:type="dxa"/>
            <w:shd w:val="clear" w:color="auto" w:fill="F2F2F2"/>
          </w:tcPr>
          <w:p w14:paraId="7D2DC8D8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Kontaktpersona (vārds, uzvārds)</w:t>
            </w:r>
          </w:p>
        </w:tc>
        <w:tc>
          <w:tcPr>
            <w:tcW w:w="6124" w:type="dxa"/>
            <w:gridSpan w:val="3"/>
          </w:tcPr>
          <w:p w14:paraId="607EFBA8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8E185F" w:rsidRPr="009A315E" w14:paraId="668914C5" w14:textId="77777777" w:rsidTr="007D2B27">
        <w:tc>
          <w:tcPr>
            <w:tcW w:w="3402" w:type="dxa"/>
            <w:shd w:val="clear" w:color="auto" w:fill="F2F2F2"/>
          </w:tcPr>
          <w:p w14:paraId="6562F7FE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1730" w:type="dxa"/>
          </w:tcPr>
          <w:p w14:paraId="20D0AF28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shd w:val="clear" w:color="auto" w:fill="F2F2F2"/>
          </w:tcPr>
          <w:p w14:paraId="00DC60E2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3262" w:type="dxa"/>
          </w:tcPr>
          <w:p w14:paraId="217D7F4B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33EEBB92" w14:textId="77777777" w:rsidR="008E185F" w:rsidRPr="009A315E" w:rsidRDefault="008E185F" w:rsidP="008E1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9A31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Dalībnieks (fiziska persona)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30"/>
        <w:gridCol w:w="1132"/>
        <w:gridCol w:w="3262"/>
      </w:tblGrid>
      <w:tr w:rsidR="008E185F" w:rsidRPr="009A315E" w14:paraId="08B78115" w14:textId="77777777" w:rsidTr="007D2B27">
        <w:tc>
          <w:tcPr>
            <w:tcW w:w="3402" w:type="dxa"/>
            <w:shd w:val="clear" w:color="auto" w:fill="F2F2F2"/>
          </w:tcPr>
          <w:p w14:paraId="689EA4B5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6124" w:type="dxa"/>
            <w:gridSpan w:val="3"/>
          </w:tcPr>
          <w:p w14:paraId="29219756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8E185F" w:rsidRPr="009A315E" w14:paraId="515E6DC3" w14:textId="77777777" w:rsidTr="007D2B27">
        <w:tc>
          <w:tcPr>
            <w:tcW w:w="3402" w:type="dxa"/>
            <w:shd w:val="clear" w:color="auto" w:fill="F2F2F2"/>
          </w:tcPr>
          <w:p w14:paraId="02DFB702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Mājaslapas adrese (ja ir)</w:t>
            </w:r>
          </w:p>
        </w:tc>
        <w:tc>
          <w:tcPr>
            <w:tcW w:w="6124" w:type="dxa"/>
            <w:gridSpan w:val="3"/>
          </w:tcPr>
          <w:p w14:paraId="5B7C79ED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8E185F" w:rsidRPr="009A315E" w14:paraId="779AD3FA" w14:textId="77777777" w:rsidTr="007D2B27">
        <w:tc>
          <w:tcPr>
            <w:tcW w:w="3402" w:type="dxa"/>
            <w:shd w:val="clear" w:color="auto" w:fill="F2F2F2"/>
          </w:tcPr>
          <w:p w14:paraId="2EA5BB91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1730" w:type="dxa"/>
          </w:tcPr>
          <w:p w14:paraId="27196878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shd w:val="clear" w:color="auto" w:fill="F2F2F2"/>
          </w:tcPr>
          <w:p w14:paraId="14C97F51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3262" w:type="dxa"/>
          </w:tcPr>
          <w:p w14:paraId="1125F0FD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09C31542" w14:textId="77777777" w:rsidR="008E185F" w:rsidRPr="009A315E" w:rsidRDefault="008E185F" w:rsidP="008E1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1C134D23" w14:textId="77777777" w:rsidR="008E185F" w:rsidRPr="009A315E" w:rsidRDefault="008E185F" w:rsidP="008E1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31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Pasākuma apraksts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588"/>
        <w:gridCol w:w="219"/>
        <w:gridCol w:w="1369"/>
        <w:gridCol w:w="1587"/>
        <w:gridCol w:w="1588"/>
        <w:gridCol w:w="1588"/>
      </w:tblGrid>
      <w:tr w:rsidR="008E185F" w:rsidRPr="009A315E" w14:paraId="580FADC6" w14:textId="77777777" w:rsidTr="007D2B27">
        <w:trPr>
          <w:trHeight w:val="522"/>
        </w:trPr>
        <w:tc>
          <w:tcPr>
            <w:tcW w:w="9526" w:type="dxa"/>
            <w:gridSpan w:val="7"/>
            <w:shd w:val="clear" w:color="auto" w:fill="F2F2F2"/>
          </w:tcPr>
          <w:p w14:paraId="2B82E81F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Novads (nepieciešamo atzīmēt)</w:t>
            </w:r>
          </w:p>
        </w:tc>
      </w:tr>
      <w:tr w:rsidR="008E185F" w:rsidRPr="009A315E" w14:paraId="149DEFC6" w14:textId="77777777" w:rsidTr="007D2B27">
        <w:trPr>
          <w:trHeight w:val="309"/>
        </w:trPr>
        <w:tc>
          <w:tcPr>
            <w:tcW w:w="1587" w:type="dxa"/>
          </w:tcPr>
          <w:p w14:paraId="6C8A6DD4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□ Kurzeme</w:t>
            </w:r>
          </w:p>
        </w:tc>
        <w:tc>
          <w:tcPr>
            <w:tcW w:w="1588" w:type="dxa"/>
          </w:tcPr>
          <w:p w14:paraId="15A4433F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25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Zemgale</w:t>
            </w:r>
          </w:p>
        </w:tc>
        <w:tc>
          <w:tcPr>
            <w:tcW w:w="1588" w:type="dxa"/>
            <w:gridSpan w:val="2"/>
          </w:tcPr>
          <w:p w14:paraId="59B48AA6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25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1587" w:type="dxa"/>
          </w:tcPr>
          <w:p w14:paraId="7E37D612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25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Vidzeme</w:t>
            </w:r>
          </w:p>
        </w:tc>
        <w:tc>
          <w:tcPr>
            <w:tcW w:w="1588" w:type="dxa"/>
          </w:tcPr>
          <w:p w14:paraId="3F1C7397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25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Latgale</w:t>
            </w:r>
          </w:p>
        </w:tc>
        <w:tc>
          <w:tcPr>
            <w:tcW w:w="1588" w:type="dxa"/>
          </w:tcPr>
          <w:p w14:paraId="418B35DB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25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Sēlija</w:t>
            </w:r>
          </w:p>
        </w:tc>
      </w:tr>
      <w:tr w:rsidR="008E185F" w:rsidRPr="009A315E" w14:paraId="5DD5140A" w14:textId="77777777" w:rsidTr="007D2B27">
        <w:tc>
          <w:tcPr>
            <w:tcW w:w="9526" w:type="dxa"/>
            <w:gridSpan w:val="7"/>
            <w:shd w:val="clear" w:color="auto" w:fill="F2F2F2"/>
          </w:tcPr>
          <w:p w14:paraId="0A0430E9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Norises diena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/s </w:t>
            </w:r>
            <w:r w:rsidRPr="009A31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pulksteņa laiks (norādīt no – līdz)</w:t>
            </w:r>
          </w:p>
        </w:tc>
      </w:tr>
      <w:tr w:rsidR="008E185F" w:rsidRPr="009A315E" w14:paraId="79653393" w14:textId="77777777" w:rsidTr="007D2B27">
        <w:tc>
          <w:tcPr>
            <w:tcW w:w="9526" w:type="dxa"/>
            <w:gridSpan w:val="7"/>
          </w:tcPr>
          <w:p w14:paraId="526EA2B7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E185F" w:rsidRPr="009A315E" w14:paraId="3AF5C53C" w14:textId="77777777" w:rsidTr="007D2B27">
        <w:trPr>
          <w:trHeight w:val="230"/>
        </w:trPr>
        <w:tc>
          <w:tcPr>
            <w:tcW w:w="9526" w:type="dxa"/>
            <w:gridSpan w:val="7"/>
            <w:shd w:val="clear" w:color="auto" w:fill="F2F2F2"/>
          </w:tcPr>
          <w:p w14:paraId="3A787A3A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Dalībnieka pārvaldītā prasme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adīšana, aušana, metālapstrāde, keramika u.c.</w:t>
            </w: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vai nosaukums</w:t>
            </w: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: </w:t>
            </w:r>
          </w:p>
        </w:tc>
      </w:tr>
      <w:tr w:rsidR="008E185F" w:rsidRPr="009A315E" w14:paraId="64E34F5D" w14:textId="77777777" w:rsidTr="007D2B27">
        <w:trPr>
          <w:trHeight w:val="324"/>
        </w:trPr>
        <w:tc>
          <w:tcPr>
            <w:tcW w:w="9526" w:type="dxa"/>
            <w:gridSpan w:val="7"/>
          </w:tcPr>
          <w:p w14:paraId="019C5130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E185F" w:rsidRPr="009A315E" w14:paraId="1CD80377" w14:textId="77777777" w:rsidTr="007D2B27">
        <w:tc>
          <w:tcPr>
            <w:tcW w:w="3394" w:type="dxa"/>
            <w:gridSpan w:val="3"/>
            <w:shd w:val="clear" w:color="auto" w:fill="F2F2F2"/>
          </w:tcPr>
          <w:p w14:paraId="7F689413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Pasākuma norises vieta un adrese:</w:t>
            </w:r>
          </w:p>
        </w:tc>
        <w:tc>
          <w:tcPr>
            <w:tcW w:w="6132" w:type="dxa"/>
            <w:gridSpan w:val="4"/>
          </w:tcPr>
          <w:p w14:paraId="6A059AC8" w14:textId="77777777" w:rsidR="008E185F" w:rsidRPr="009A315E" w:rsidRDefault="008E185F" w:rsidP="007D2B27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740FCA7D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E185F" w:rsidRPr="009A315E" w14:paraId="5C8B1A0B" w14:textId="77777777" w:rsidTr="007D2B27">
        <w:trPr>
          <w:trHeight w:val="261"/>
        </w:trPr>
        <w:tc>
          <w:tcPr>
            <w:tcW w:w="9526" w:type="dxa"/>
            <w:gridSpan w:val="7"/>
            <w:shd w:val="clear" w:color="auto" w:fill="F2F2F2"/>
          </w:tcPr>
          <w:p w14:paraId="2609AEFE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Pasākuma forma un īss plānotās norises saturs (līdz 300 zīmēm):</w:t>
            </w:r>
          </w:p>
        </w:tc>
      </w:tr>
      <w:tr w:rsidR="008E185F" w:rsidRPr="009A315E" w14:paraId="5821AB80" w14:textId="77777777" w:rsidTr="007D2B27">
        <w:trPr>
          <w:trHeight w:val="293"/>
        </w:trPr>
        <w:tc>
          <w:tcPr>
            <w:tcW w:w="9526" w:type="dxa"/>
            <w:gridSpan w:val="7"/>
          </w:tcPr>
          <w:p w14:paraId="5F72F4AE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E185F" w:rsidRPr="009A315E" w14:paraId="59110C7C" w14:textId="77777777" w:rsidTr="007D2B27">
        <w:trPr>
          <w:trHeight w:val="253"/>
        </w:trPr>
        <w:tc>
          <w:tcPr>
            <w:tcW w:w="9526" w:type="dxa"/>
            <w:gridSpan w:val="7"/>
            <w:shd w:val="clear" w:color="auto" w:fill="F2F2F2"/>
          </w:tcPr>
          <w:p w14:paraId="1EBD23BF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Mērķgrupas</w:t>
            </w:r>
            <w:proofErr w:type="spellEnd"/>
            <w:r w:rsidRPr="009A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apjoms (maksimālais cilvēku skaits, kas var piedalīties pasākumā)</w:t>
            </w:r>
          </w:p>
        </w:tc>
      </w:tr>
      <w:tr w:rsidR="008E185F" w:rsidRPr="009A315E" w14:paraId="1900EE92" w14:textId="77777777" w:rsidTr="007D2B27">
        <w:trPr>
          <w:trHeight w:val="309"/>
        </w:trPr>
        <w:tc>
          <w:tcPr>
            <w:tcW w:w="9526" w:type="dxa"/>
            <w:gridSpan w:val="7"/>
          </w:tcPr>
          <w:p w14:paraId="7E18D06D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53CD0C03" w14:textId="77777777" w:rsidR="008E185F" w:rsidRPr="009A315E" w:rsidRDefault="008E185F" w:rsidP="008E1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C52B909" w14:textId="77777777" w:rsidR="008E185F" w:rsidRPr="009A315E" w:rsidRDefault="008E185F" w:rsidP="008E1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315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Fotogrāfijas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(līdz 3 gab.) </w:t>
      </w:r>
      <w:r w:rsidRPr="009A315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digitālā formātā </w:t>
      </w:r>
      <w:r w:rsidRPr="009A31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(ne mazākas kā 500 </w:t>
      </w:r>
      <w:proofErr w:type="spellStart"/>
      <w:r w:rsidRPr="009A315E">
        <w:rPr>
          <w:rFonts w:ascii="Times New Roman" w:eastAsia="Times New Roman" w:hAnsi="Times New Roman" w:cs="Times New Roman"/>
          <w:sz w:val="24"/>
          <w:szCs w:val="24"/>
          <w:lang w:eastAsia="lv-LV"/>
        </w:rPr>
        <w:t>kB</w:t>
      </w:r>
      <w:proofErr w:type="spellEnd"/>
      <w:r w:rsidRPr="009A31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/garākā mala ne mazāka par 1200 </w:t>
      </w:r>
      <w:proofErr w:type="spellStart"/>
      <w:r w:rsidRPr="009A315E">
        <w:rPr>
          <w:rFonts w:ascii="Times New Roman" w:eastAsia="Times New Roman" w:hAnsi="Times New Roman" w:cs="Times New Roman"/>
          <w:sz w:val="24"/>
          <w:szCs w:val="24"/>
          <w:lang w:eastAsia="lv-LV"/>
        </w:rPr>
        <w:t>px</w:t>
      </w:r>
      <w:proofErr w:type="spellEnd"/>
      <w:r w:rsidRPr="009A31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tiks izmantotas pasākuma publicitātei)</w:t>
      </w:r>
      <w:r w:rsidRPr="009A31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footnoteReference w:id="2"/>
      </w:r>
      <w:r w:rsidRPr="009A315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E185F" w:rsidRPr="009A315E" w14:paraId="4627D44F" w14:textId="77777777" w:rsidTr="007D2B27">
        <w:trPr>
          <w:trHeight w:val="593"/>
        </w:trPr>
        <w:tc>
          <w:tcPr>
            <w:tcW w:w="9526" w:type="dxa"/>
            <w:shd w:val="clear" w:color="auto" w:fill="F2F2F2"/>
          </w:tcPr>
          <w:p w14:paraId="0C918855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A31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Īss fotogrāfijas/u apraksts (norādīt fotogrāfijas autoru, fotogrāfijā redzamo personu, ja ir – darbību, kā arī, ja iespējams – konkrētās situācijas laiku un vietu)</w:t>
            </w:r>
          </w:p>
        </w:tc>
      </w:tr>
      <w:tr w:rsidR="008E185F" w:rsidRPr="009A315E" w14:paraId="45E3453A" w14:textId="77777777" w:rsidTr="007D2B27">
        <w:trPr>
          <w:trHeight w:val="229"/>
        </w:trPr>
        <w:tc>
          <w:tcPr>
            <w:tcW w:w="9526" w:type="dxa"/>
          </w:tcPr>
          <w:p w14:paraId="0108B3B8" w14:textId="77777777" w:rsidR="008E185F" w:rsidRPr="009A315E" w:rsidRDefault="008E185F" w:rsidP="007D2B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AE3A26E" w14:textId="77777777" w:rsidR="008E185F" w:rsidRPr="009A315E" w:rsidRDefault="008E185F" w:rsidP="008E1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DB2B87" w14:textId="77777777" w:rsidR="008E185F" w:rsidRPr="009A315E" w:rsidRDefault="008E185F" w:rsidP="008E1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C48654" w14:textId="083C284E" w:rsidR="008E185F" w:rsidRPr="008E185F" w:rsidRDefault="008E185F" w:rsidP="008E18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315E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 ___________________</w:t>
      </w:r>
      <w:r w:rsidRPr="009A315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A315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Paraksts __________________________</w:t>
      </w:r>
    </w:p>
    <w:sectPr w:rsidR="008E185F" w:rsidRPr="008E185F" w:rsidSect="008E185F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C81F" w14:textId="77777777" w:rsidR="008E185F" w:rsidRDefault="008E185F" w:rsidP="008E185F">
      <w:pPr>
        <w:spacing w:after="0" w:line="240" w:lineRule="auto"/>
      </w:pPr>
      <w:r>
        <w:separator/>
      </w:r>
    </w:p>
  </w:endnote>
  <w:endnote w:type="continuationSeparator" w:id="0">
    <w:p w14:paraId="125DAD1F" w14:textId="77777777" w:rsidR="008E185F" w:rsidRDefault="008E185F" w:rsidP="008E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0BCC" w14:textId="77777777" w:rsidR="008E185F" w:rsidRDefault="008E185F" w:rsidP="008E185F">
      <w:pPr>
        <w:spacing w:after="0" w:line="240" w:lineRule="auto"/>
      </w:pPr>
      <w:r>
        <w:separator/>
      </w:r>
    </w:p>
  </w:footnote>
  <w:footnote w:type="continuationSeparator" w:id="0">
    <w:p w14:paraId="40A011FA" w14:textId="77777777" w:rsidR="008E185F" w:rsidRDefault="008E185F" w:rsidP="008E185F">
      <w:pPr>
        <w:spacing w:after="0" w:line="240" w:lineRule="auto"/>
      </w:pPr>
      <w:r>
        <w:continuationSeparator/>
      </w:r>
    </w:p>
  </w:footnote>
  <w:footnote w:id="1">
    <w:p w14:paraId="4AC6770C" w14:textId="77777777" w:rsidR="008E185F" w:rsidRPr="00EC24C7" w:rsidRDefault="008E185F" w:rsidP="008E185F">
      <w:pPr>
        <w:pStyle w:val="Vresteksts"/>
        <w:jc w:val="both"/>
        <w:rPr>
          <w:rFonts w:asciiTheme="majorBidi" w:hAnsiTheme="majorBidi" w:cstheme="majorBidi"/>
          <w:lang w:val="lv-LV"/>
        </w:rPr>
      </w:pPr>
      <w:r w:rsidRPr="004A4E83">
        <w:rPr>
          <w:rStyle w:val="Vresatsauce"/>
          <w:rFonts w:ascii="Times New Roman" w:hAnsi="Times New Roman"/>
        </w:rPr>
        <w:footnoteRef/>
      </w:r>
      <w:r w:rsidRPr="004A4E83">
        <w:rPr>
          <w:rFonts w:ascii="Times New Roman" w:hAnsi="Times New Roman"/>
        </w:rPr>
        <w:t xml:space="preserve"> </w:t>
      </w:r>
      <w:r w:rsidRPr="00EC24C7">
        <w:rPr>
          <w:rFonts w:asciiTheme="majorBidi" w:hAnsiTheme="majorBidi" w:cstheme="majorBidi"/>
          <w:iCs/>
          <w:lang w:val="lv-LV"/>
        </w:rPr>
        <w:t xml:space="preserve">Aizpildot šo pieteikuma anketu, dalībnieks piekrīt </w:t>
      </w:r>
      <w:r w:rsidRPr="00EC24C7">
        <w:rPr>
          <w:rFonts w:asciiTheme="majorBidi" w:hAnsiTheme="majorBidi" w:cstheme="majorBidi"/>
          <w:lang w:val="lv-LV"/>
        </w:rPr>
        <w:t>augstāk norādīto personas datu (vārds, uzvārds, tālrunis e-pasts) nodošanai Latvijas Nacionālajam kultūras centram (Personas datu pārzinis) ar mērķi sagatavot un nodrošināt pasākuma norisi. Personu datu pārzinis nodrošina drošus organizatoriskus un tehniskus pasākumus personas datu aizsardzībai atbilstoši L</w:t>
      </w:r>
      <w:r>
        <w:rPr>
          <w:rFonts w:asciiTheme="majorBidi" w:hAnsiTheme="majorBidi" w:cstheme="majorBidi"/>
          <w:lang w:val="lv-LV"/>
        </w:rPr>
        <w:t xml:space="preserve">atvijas </w:t>
      </w:r>
      <w:r w:rsidRPr="00EC24C7">
        <w:rPr>
          <w:rFonts w:asciiTheme="majorBidi" w:hAnsiTheme="majorBidi" w:cstheme="majorBidi"/>
          <w:lang w:val="lv-LV"/>
        </w:rPr>
        <w:t>R</w:t>
      </w:r>
      <w:r>
        <w:rPr>
          <w:rFonts w:asciiTheme="majorBidi" w:hAnsiTheme="majorBidi" w:cstheme="majorBidi"/>
          <w:lang w:val="lv-LV"/>
        </w:rPr>
        <w:t>epublikas</w:t>
      </w:r>
      <w:r w:rsidRPr="00EC24C7">
        <w:rPr>
          <w:rFonts w:asciiTheme="majorBidi" w:hAnsiTheme="majorBidi" w:cstheme="majorBidi"/>
          <w:lang w:val="lv-LV"/>
        </w:rPr>
        <w:t xml:space="preserve"> normatīvajiem aktiem un iestādes personas datu aizsardzības politikai.</w:t>
      </w:r>
    </w:p>
  </w:footnote>
  <w:footnote w:id="2">
    <w:p w14:paraId="3AD1DC07" w14:textId="77777777" w:rsidR="008E185F" w:rsidRPr="00EC24C7" w:rsidRDefault="008E185F" w:rsidP="008E185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EC24C7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EC24C7">
        <w:rPr>
          <w:rFonts w:asciiTheme="majorBidi" w:hAnsiTheme="majorBidi" w:cstheme="majorBidi"/>
          <w:sz w:val="20"/>
          <w:szCs w:val="20"/>
        </w:rPr>
        <w:t xml:space="preserve"> </w:t>
      </w:r>
      <w:r w:rsidRPr="00EC24C7">
        <w:rPr>
          <w:rFonts w:asciiTheme="majorBidi" w:eastAsia="Times New Roman" w:hAnsiTheme="majorBidi" w:cstheme="majorBidi"/>
          <w:bCs/>
          <w:sz w:val="20"/>
          <w:szCs w:val="20"/>
          <w:lang w:eastAsia="lv-LV"/>
        </w:rPr>
        <w:t>Par foto materiāla autortiesīb</w:t>
      </w:r>
      <w:r>
        <w:rPr>
          <w:rFonts w:asciiTheme="majorBidi" w:eastAsia="Times New Roman" w:hAnsiTheme="majorBidi" w:cstheme="majorBidi"/>
          <w:bCs/>
          <w:sz w:val="20"/>
          <w:szCs w:val="20"/>
          <w:lang w:eastAsia="lv-LV"/>
        </w:rPr>
        <w:t>u ievērošanu</w:t>
      </w:r>
      <w:r w:rsidRPr="00EC24C7">
        <w:rPr>
          <w:rFonts w:asciiTheme="majorBidi" w:eastAsia="Times New Roman" w:hAnsiTheme="majorBidi" w:cstheme="majorBidi"/>
          <w:bCs/>
          <w:sz w:val="20"/>
          <w:szCs w:val="20"/>
          <w:lang w:eastAsia="lv-LV"/>
        </w:rPr>
        <w:t xml:space="preserve"> atbild t</w:t>
      </w:r>
      <w:r>
        <w:rPr>
          <w:rFonts w:asciiTheme="majorBidi" w:eastAsia="Times New Roman" w:hAnsiTheme="majorBidi" w:cstheme="majorBidi"/>
          <w:bCs/>
          <w:sz w:val="20"/>
          <w:szCs w:val="20"/>
          <w:lang w:eastAsia="lv-LV"/>
        </w:rPr>
        <w:t>ā</w:t>
      </w:r>
      <w:r w:rsidRPr="00EC24C7">
        <w:rPr>
          <w:rFonts w:asciiTheme="majorBidi" w:eastAsia="Times New Roman" w:hAnsiTheme="majorBidi" w:cstheme="majorBidi"/>
          <w:bCs/>
          <w:sz w:val="20"/>
          <w:szCs w:val="20"/>
          <w:lang w:eastAsia="lv-LV"/>
        </w:rPr>
        <w:t xml:space="preserve"> iesniedzējs.</w:t>
      </w:r>
    </w:p>
    <w:p w14:paraId="1FF2DC20" w14:textId="77777777" w:rsidR="008E185F" w:rsidRDefault="008E185F" w:rsidP="008E185F">
      <w:pPr>
        <w:pStyle w:val="Vresteksts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5F"/>
    <w:rsid w:val="008E185F"/>
    <w:rsid w:val="00B8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A3A23"/>
  <w15:chartTrackingRefBased/>
  <w15:docId w15:val="{0E1C0037-78E2-4D13-B20F-FA632F89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185F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18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18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18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18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18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18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18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18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18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1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1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1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185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185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185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185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185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185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1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1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18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1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185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E185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E185F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E185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1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185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185F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E185F"/>
    <w:pPr>
      <w:spacing w:after="0" w:line="240" w:lineRule="auto"/>
    </w:pPr>
    <w:rPr>
      <w:kern w:val="0"/>
      <w:sz w:val="20"/>
      <w:szCs w:val="20"/>
      <w:lang w:val="en-GB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E185F"/>
    <w:rPr>
      <w:kern w:val="0"/>
      <w:sz w:val="20"/>
      <w:szCs w:val="20"/>
      <w:lang w:val="en-GB"/>
      <w14:ligatures w14:val="none"/>
    </w:rPr>
  </w:style>
  <w:style w:type="character" w:styleId="Vresatsauce">
    <w:name w:val="footnote reference"/>
    <w:rsid w:val="008E18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Kazlauskiene</dc:creator>
  <cp:keywords/>
  <dc:description/>
  <cp:lastModifiedBy>Lana Kazlauskiene</cp:lastModifiedBy>
  <cp:revision>1</cp:revision>
  <dcterms:created xsi:type="dcterms:W3CDTF">2026-02-03T12:51:00Z</dcterms:created>
  <dcterms:modified xsi:type="dcterms:W3CDTF">2026-02-03T12:52:00Z</dcterms:modified>
</cp:coreProperties>
</file>