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C9B7C" w14:textId="77777777" w:rsidR="009524A9" w:rsidRPr="0037146B" w:rsidRDefault="009524A9" w:rsidP="009524A9">
      <w:pPr>
        <w:pStyle w:val="Virsraksts1"/>
        <w:numPr>
          <w:ilvl w:val="0"/>
          <w:numId w:val="2"/>
        </w:numPr>
        <w:jc w:val="right"/>
      </w:pPr>
      <w:bookmarkStart w:id="0" w:name="_Toc162971175"/>
      <w:r w:rsidRPr="0037146B">
        <w:t>PIELIKUMS</w:t>
      </w:r>
      <w:bookmarkEnd w:id="0"/>
    </w:p>
    <w:p w14:paraId="5205B69E" w14:textId="77777777" w:rsidR="009524A9" w:rsidRPr="0037146B" w:rsidRDefault="009524A9" w:rsidP="009524A9">
      <w:pPr>
        <w:pStyle w:val="Virsraksts1"/>
        <w:numPr>
          <w:ilvl w:val="0"/>
          <w:numId w:val="0"/>
        </w:numPr>
        <w:ind w:left="360" w:hanging="360"/>
      </w:pPr>
      <w:bookmarkStart w:id="1" w:name="_Toc162971176"/>
      <w:r w:rsidRPr="0037146B">
        <w:rPr>
          <w:iCs/>
        </w:rPr>
        <w:t>I</w:t>
      </w:r>
      <w:r w:rsidRPr="0037146B">
        <w:t xml:space="preserve">zglītības programmas </w:t>
      </w:r>
      <w:r w:rsidRPr="00CB3723">
        <w:t>„</w:t>
      </w:r>
      <w:r w:rsidRPr="0037146B">
        <w:rPr>
          <w:rFonts w:eastAsia="Times New Roman"/>
          <w:lang w:eastAsia="lv-LV"/>
        </w:rPr>
        <w:t>Kora klase I”</w:t>
      </w:r>
      <w:r w:rsidRPr="0037146B">
        <w:t xml:space="preserve"> mācību paraugplāns</w:t>
      </w:r>
      <w:bookmarkEnd w:id="1"/>
    </w:p>
    <w:p w14:paraId="403BABAE" w14:textId="77777777" w:rsidR="009524A9" w:rsidRPr="0037146B" w:rsidRDefault="009524A9" w:rsidP="009524A9">
      <w:pPr>
        <w:rPr>
          <w:rFonts w:ascii="Times New Roman" w:hAnsi="Times New Roman" w:cs="Times New Roman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9524A9" w:rsidRPr="001148E5" w14:paraId="59590F3A" w14:textId="77777777" w:rsidTr="00E06CFE">
        <w:trPr>
          <w:trHeight w:val="227"/>
        </w:trPr>
        <w:tc>
          <w:tcPr>
            <w:tcW w:w="7370" w:type="dxa"/>
          </w:tcPr>
          <w:p w14:paraId="4C361BB6" w14:textId="77777777" w:rsidR="009524A9" w:rsidRPr="001148E5" w:rsidRDefault="009524A9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Izglītības programmas otrais klasifikācijas līmenis (1. un 2. koda cipars ar burtu)</w:t>
            </w:r>
          </w:p>
        </w:tc>
        <w:tc>
          <w:tcPr>
            <w:tcW w:w="6917" w:type="dxa"/>
          </w:tcPr>
          <w:p w14:paraId="52D1E55D" w14:textId="77777777" w:rsidR="009524A9" w:rsidRPr="001148E5" w:rsidRDefault="009524A9" w:rsidP="00E06CFE">
            <w:pP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20V</w:t>
            </w:r>
          </w:p>
        </w:tc>
      </w:tr>
      <w:tr w:rsidR="009524A9" w:rsidRPr="001148E5" w14:paraId="3591487D" w14:textId="77777777" w:rsidTr="00E06CFE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48AA1A3B" w14:textId="77777777" w:rsidR="009524A9" w:rsidRPr="001148E5" w:rsidRDefault="009524A9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hAnsi="Times New Roman" w:cs="Times New Roman"/>
              </w:rPr>
              <w:t>Izglītības</w:t>
            </w: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40BD346E" w14:textId="77777777" w:rsidR="009524A9" w:rsidRPr="001148E5" w:rsidRDefault="009524A9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8 mācību gadi (1855 mācību stundas)</w:t>
            </w:r>
          </w:p>
        </w:tc>
      </w:tr>
      <w:tr w:rsidR="009524A9" w:rsidRPr="001148E5" w14:paraId="1D8FEC59" w14:textId="77777777" w:rsidTr="00E06CFE">
        <w:trPr>
          <w:trHeight w:val="227"/>
        </w:trPr>
        <w:tc>
          <w:tcPr>
            <w:tcW w:w="7370" w:type="dxa"/>
            <w:tcBorders>
              <w:bottom w:val="single" w:sz="4" w:space="0" w:color="auto"/>
            </w:tcBorders>
          </w:tcPr>
          <w:p w14:paraId="2196A5CC" w14:textId="77777777" w:rsidR="009524A9" w:rsidRPr="001148E5" w:rsidRDefault="009524A9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2B635A67" w14:textId="77777777" w:rsidR="009524A9" w:rsidRPr="001148E5" w:rsidRDefault="009524A9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Līdztekus vispārējās pamatizglītības programmas 1. vai 2. klasei</w:t>
            </w:r>
          </w:p>
        </w:tc>
      </w:tr>
    </w:tbl>
    <w:p w14:paraId="356ADE63" w14:textId="77777777" w:rsidR="009524A9" w:rsidRPr="001148E5" w:rsidRDefault="009524A9" w:rsidP="009524A9">
      <w:pPr>
        <w:rPr>
          <w:rFonts w:ascii="Times New Roman" w:hAnsi="Times New Roman" w:cs="Times New Roman"/>
        </w:rPr>
      </w:pPr>
    </w:p>
    <w:tbl>
      <w:tblPr>
        <w:tblW w:w="11107" w:type="dxa"/>
        <w:jc w:val="center"/>
        <w:tblLook w:val="04A0" w:firstRow="1" w:lastRow="0" w:firstColumn="1" w:lastColumn="0" w:noHBand="0" w:noVBand="1"/>
      </w:tblPr>
      <w:tblGrid>
        <w:gridCol w:w="2560"/>
        <w:gridCol w:w="168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9524A9" w:rsidRPr="001148E5" w14:paraId="398A06BA" w14:textId="77777777" w:rsidTr="00E06CFE">
        <w:trPr>
          <w:trHeight w:val="227"/>
          <w:jc w:val="center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23D73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priekšmeti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C5B8B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stundu skaits kopā</w:t>
            </w:r>
          </w:p>
        </w:tc>
        <w:tc>
          <w:tcPr>
            <w:tcW w:w="68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309327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Klase</w:t>
            </w:r>
          </w:p>
        </w:tc>
      </w:tr>
      <w:tr w:rsidR="009524A9" w:rsidRPr="001148E5" w14:paraId="1D1C5D8C" w14:textId="77777777" w:rsidTr="00E06CFE">
        <w:trPr>
          <w:trHeight w:val="227"/>
          <w:jc w:val="center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30D2F3" w14:textId="77777777" w:rsidR="009524A9" w:rsidRPr="001148E5" w:rsidRDefault="009524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19BC20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D73D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212B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3892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43F5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DED9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5.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2AA9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6.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6ABD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7. klase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1AA3A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8. klase</w:t>
            </w:r>
          </w:p>
        </w:tc>
      </w:tr>
      <w:tr w:rsidR="009524A9" w:rsidRPr="001148E5" w14:paraId="25BBC88B" w14:textId="77777777" w:rsidTr="00E06CFE">
        <w:trPr>
          <w:trHeight w:val="227"/>
          <w:jc w:val="center"/>
        </w:trPr>
        <w:tc>
          <w:tcPr>
            <w:tcW w:w="111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D7B9B" w14:textId="77777777" w:rsidR="009524A9" w:rsidRPr="001148E5" w:rsidRDefault="009524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pamatdaļa</w:t>
            </w:r>
          </w:p>
        </w:tc>
      </w:tr>
      <w:tr w:rsidR="009524A9" w:rsidRPr="001148E5" w14:paraId="19A458B0" w14:textId="77777777" w:rsidTr="00E06CFE">
        <w:trPr>
          <w:trHeight w:val="297"/>
          <w:jc w:val="center"/>
        </w:trPr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512B" w14:textId="77777777" w:rsidR="009524A9" w:rsidRPr="001148E5" w:rsidRDefault="009524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Dziedāšana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B9BD6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280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649F1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F7D4A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65872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0214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88BFD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30C4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B075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46FDE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</w:tr>
      <w:tr w:rsidR="009524A9" w:rsidRPr="001148E5" w14:paraId="4602CD67" w14:textId="77777777" w:rsidTr="00E06CFE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B24E3" w14:textId="77777777" w:rsidR="009524A9" w:rsidRPr="001148E5" w:rsidRDefault="009524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Diriģēšanas pamati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30735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16867EC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D67C99C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1AE4FB3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7343A54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9AE7A1C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58F7CF4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CB9955A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A36914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</w:tr>
      <w:tr w:rsidR="009524A9" w:rsidRPr="001148E5" w14:paraId="23D76746" w14:textId="77777777" w:rsidTr="00E06CFE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EB78A" w14:textId="77777777" w:rsidR="009524A9" w:rsidRPr="001148E5" w:rsidRDefault="009524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Vispārējās klavieres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42225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280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EA667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2A9C5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790B5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734B0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2D79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61FD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9D105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7489CE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</w:tr>
      <w:tr w:rsidR="009524A9" w:rsidRPr="001148E5" w14:paraId="0D9D2A71" w14:textId="77777777" w:rsidTr="00E06CFE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1AE31" w14:textId="77777777" w:rsidR="009524A9" w:rsidRPr="001148E5" w:rsidRDefault="009524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Kolektīvā muzicēšana*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44565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72B5A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6F89C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C3524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F6FF6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E797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60AC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C9800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01909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9524A9" w:rsidRPr="001148E5" w14:paraId="72DCB976" w14:textId="77777777" w:rsidTr="00E06CFE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1DF0E" w14:textId="77777777" w:rsidR="009524A9" w:rsidRPr="001148E5" w:rsidRDefault="009524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Solfedžo**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70A27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73DB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24B6F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4C7FB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895F7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DFDE5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219E0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77E91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F527E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9524A9" w:rsidRPr="001148E5" w14:paraId="645758F6" w14:textId="77777777" w:rsidTr="00E06CFE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3D04B" w14:textId="77777777" w:rsidR="009524A9" w:rsidRPr="001148E5" w:rsidRDefault="009524A9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Mūzikas literatūra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A7A6E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D795BE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987450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B2F62F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99B29BD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D0821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DD56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1161D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A49A1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lang w:eastAsia="lv-LV"/>
              </w:rPr>
              <w:t>35</w:t>
            </w:r>
          </w:p>
        </w:tc>
      </w:tr>
      <w:tr w:rsidR="009524A9" w:rsidRPr="001148E5" w14:paraId="196953D7" w14:textId="77777777" w:rsidTr="00E06CFE">
        <w:trPr>
          <w:trHeight w:val="227"/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CCD68" w14:textId="77777777" w:rsidR="009524A9" w:rsidRPr="001148E5" w:rsidRDefault="009524A9" w:rsidP="00E06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0C1CF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1855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F06C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210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5159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210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B5C0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210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484F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210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FC6F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245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DA03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245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75499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245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54231" w14:textId="77777777" w:rsidR="009524A9" w:rsidRPr="001148E5" w:rsidRDefault="009524A9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148E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280</w:t>
            </w:r>
          </w:p>
        </w:tc>
      </w:tr>
    </w:tbl>
    <w:p w14:paraId="78C22EE7" w14:textId="77777777" w:rsidR="009524A9" w:rsidRPr="001148E5" w:rsidRDefault="009524A9" w:rsidP="009524A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4C8E3EEA" w14:textId="77777777" w:rsidR="009524A9" w:rsidRPr="001148E5" w:rsidRDefault="009524A9" w:rsidP="009524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48E5">
        <w:rPr>
          <w:rFonts w:ascii="Times New Roman" w:hAnsi="Times New Roman" w:cs="Times New Roman"/>
        </w:rPr>
        <w:t xml:space="preserve">Mācību priekšmetu </w:t>
      </w:r>
      <w:r w:rsidRPr="001148E5">
        <w:rPr>
          <w:rFonts w:ascii="Times New Roman" w:hAnsi="Times New Roman" w:cs="Times New Roman"/>
          <w:i/>
          <w:iCs/>
        </w:rPr>
        <w:t>Dziedāšana</w:t>
      </w:r>
      <w:r w:rsidRPr="001148E5">
        <w:rPr>
          <w:rFonts w:ascii="Times New Roman" w:hAnsi="Times New Roman" w:cs="Times New Roman"/>
        </w:rPr>
        <w:t xml:space="preserve"> un </w:t>
      </w:r>
      <w:r w:rsidRPr="001148E5">
        <w:rPr>
          <w:rFonts w:ascii="Times New Roman" w:hAnsi="Times New Roman" w:cs="Times New Roman"/>
          <w:i/>
          <w:iCs/>
        </w:rPr>
        <w:t>Diriģēšanas pamati</w:t>
      </w:r>
      <w:r w:rsidRPr="001148E5">
        <w:rPr>
          <w:rFonts w:ascii="Times New Roman" w:hAnsi="Times New Roman" w:cs="Times New Roman"/>
        </w:rPr>
        <w:t xml:space="preserve"> īstenošanā </w:t>
      </w:r>
      <w:r w:rsidRPr="009C324F">
        <w:rPr>
          <w:rFonts w:ascii="Times New Roman" w:hAnsi="Times New Roman" w:cs="Times New Roman"/>
        </w:rPr>
        <w:t>izglītības iestāde nodrošina pedagogu – koncertmeistaru</w:t>
      </w:r>
      <w:r>
        <w:rPr>
          <w:rFonts w:ascii="Times New Roman" w:hAnsi="Times New Roman" w:cs="Times New Roman"/>
        </w:rPr>
        <w:t>.</w:t>
      </w:r>
    </w:p>
    <w:p w14:paraId="08107F89" w14:textId="77777777" w:rsidR="009524A9" w:rsidRPr="001148E5" w:rsidRDefault="009524A9" w:rsidP="00952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7BF96D27" w14:textId="77777777" w:rsidR="009524A9" w:rsidRPr="001148E5" w:rsidRDefault="009524A9" w:rsidP="009524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48E5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48E5">
        <w:rPr>
          <w:rFonts w:ascii="Times New Roman" w:hAnsi="Times New Roman" w:cs="Times New Roman"/>
          <w:sz w:val="20"/>
          <w:szCs w:val="20"/>
        </w:rPr>
        <w:t xml:space="preserve">Mācību priekšmetu </w:t>
      </w:r>
      <w:r w:rsidRPr="001148E5">
        <w:rPr>
          <w:rFonts w:ascii="Times New Roman" w:hAnsi="Times New Roman" w:cs="Times New Roman"/>
          <w:i/>
          <w:iCs/>
          <w:sz w:val="20"/>
          <w:szCs w:val="20"/>
        </w:rPr>
        <w:t>Kolektīvā muzicēšana</w:t>
      </w:r>
      <w:r w:rsidRPr="001148E5">
        <w:rPr>
          <w:rFonts w:ascii="Times New Roman" w:hAnsi="Times New Roman" w:cs="Times New Roman"/>
          <w:sz w:val="20"/>
          <w:szCs w:val="20"/>
        </w:rPr>
        <w:t xml:space="preserve"> ieteicams īstenot kā kolektīvā muzicēšanas formu „Vokālais ansamblis”</w:t>
      </w:r>
    </w:p>
    <w:p w14:paraId="2ADD6ED3" w14:textId="77777777" w:rsidR="009524A9" w:rsidRPr="001148E5" w:rsidRDefault="009524A9" w:rsidP="009524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1148E5">
        <w:rPr>
          <w:rFonts w:ascii="Times New Roman" w:eastAsia="Times New Roman" w:hAnsi="Times New Roman" w:cs="Times New Roman"/>
          <w:sz w:val="20"/>
          <w:szCs w:val="20"/>
          <w:lang w:eastAsia="lv-LV"/>
        </w:rPr>
        <w:t>** </w:t>
      </w:r>
      <w:r w:rsidRPr="001148E5">
        <w:rPr>
          <w:rFonts w:ascii="Times New Roman" w:hAnsi="Times New Roman" w:cs="Times New Roman"/>
          <w:sz w:val="20"/>
          <w:szCs w:val="20"/>
        </w:rPr>
        <w:t xml:space="preserve">1.‒2. klasē mācību priekšmeta </w:t>
      </w:r>
      <w:r w:rsidRPr="001148E5">
        <w:rPr>
          <w:rFonts w:ascii="Times New Roman" w:hAnsi="Times New Roman" w:cs="Times New Roman"/>
          <w:i/>
          <w:iCs/>
          <w:sz w:val="20"/>
          <w:szCs w:val="20"/>
        </w:rPr>
        <w:t>Solfedžo</w:t>
      </w:r>
      <w:r w:rsidRPr="001148E5">
        <w:rPr>
          <w:rFonts w:ascii="Times New Roman" w:hAnsi="Times New Roman" w:cs="Times New Roman"/>
          <w:sz w:val="20"/>
          <w:szCs w:val="20"/>
        </w:rPr>
        <w:t xml:space="preserve"> mācību stundu skaita ietvaros drīkst īstenot mācību priekšmetu </w:t>
      </w:r>
      <w:r w:rsidRPr="001148E5">
        <w:rPr>
          <w:rFonts w:ascii="Times New Roman" w:hAnsi="Times New Roman" w:cs="Times New Roman"/>
          <w:i/>
          <w:iCs/>
          <w:sz w:val="20"/>
          <w:szCs w:val="20"/>
        </w:rPr>
        <w:t>Ritmika</w:t>
      </w:r>
      <w:r w:rsidRPr="001148E5">
        <w:rPr>
          <w:rFonts w:ascii="Times New Roman" w:hAnsi="Times New Roman" w:cs="Times New Roman"/>
          <w:sz w:val="20"/>
          <w:szCs w:val="20"/>
        </w:rPr>
        <w:t>, to norādot mācību plānā</w:t>
      </w:r>
      <w:r w:rsidRPr="001148E5" w:rsidDel="007A3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F15FA9" w14:textId="77777777" w:rsidR="009524A9" w:rsidRPr="001148E5" w:rsidRDefault="009524A9" w:rsidP="009524A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4B0FE9" w14:textId="77777777" w:rsidR="00320736" w:rsidRDefault="00320736"/>
    <w:sectPr w:rsidR="00320736" w:rsidSect="009524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94046" w14:textId="77777777" w:rsidR="00CE1400" w:rsidRDefault="00CE1400" w:rsidP="00CE1400">
      <w:pPr>
        <w:spacing w:after="0" w:line="240" w:lineRule="auto"/>
      </w:pPr>
      <w:r>
        <w:separator/>
      </w:r>
    </w:p>
  </w:endnote>
  <w:endnote w:type="continuationSeparator" w:id="0">
    <w:p w14:paraId="29AE9D92" w14:textId="77777777" w:rsidR="00CE1400" w:rsidRDefault="00CE1400" w:rsidP="00CE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804A" w14:textId="77777777" w:rsidR="00CE1400" w:rsidRDefault="00CE140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4B6F" w14:textId="27BFBA86" w:rsidR="00CE1400" w:rsidRDefault="00CE1400" w:rsidP="00CE1400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B83F" w14:textId="77777777" w:rsidR="00CE1400" w:rsidRDefault="00CE14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DBF4" w14:textId="77777777" w:rsidR="00CE1400" w:rsidRDefault="00CE1400" w:rsidP="00CE1400">
      <w:pPr>
        <w:spacing w:after="0" w:line="240" w:lineRule="auto"/>
      </w:pPr>
      <w:r>
        <w:separator/>
      </w:r>
    </w:p>
  </w:footnote>
  <w:footnote w:type="continuationSeparator" w:id="0">
    <w:p w14:paraId="44BE9855" w14:textId="77777777" w:rsidR="00CE1400" w:rsidRDefault="00CE1400" w:rsidP="00CE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2370" w14:textId="77777777" w:rsidR="00CE1400" w:rsidRDefault="00CE140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B093" w14:textId="77777777" w:rsidR="00CE1400" w:rsidRDefault="00CE140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DD43" w14:textId="77777777" w:rsidR="00CE1400" w:rsidRDefault="00CE14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A2C6F0D0"/>
    <w:lvl w:ilvl="0" w:tplc="A9F82780">
      <w:start w:val="19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229699">
    <w:abstractNumId w:val="0"/>
  </w:num>
  <w:num w:numId="2" w16cid:durableId="48721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49"/>
    <w:rsid w:val="00320736"/>
    <w:rsid w:val="00915B63"/>
    <w:rsid w:val="009524A9"/>
    <w:rsid w:val="00AA1107"/>
    <w:rsid w:val="00AD2849"/>
    <w:rsid w:val="00CA3C76"/>
    <w:rsid w:val="00C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08075"/>
  <w15:chartTrackingRefBased/>
  <w15:docId w15:val="{297C777D-0BD9-4A2B-87F0-26496175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24A9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524A9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9524A9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9524A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9524A9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9524A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524A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524A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524A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524A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524A9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9524A9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9524A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9524A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9524A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524A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524A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524A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524A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9524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E14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E1400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E14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E140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611FC-DAD9-4C84-BC9F-534713271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D2338-3210-414C-8E01-0CECA2FD0CBC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d6315ad-b1f5-40c4-994f-dc857d282d65"/>
    <ds:schemaRef ds:uri="http://schemas.microsoft.com/office/2006/metadata/properties"/>
    <ds:schemaRef ds:uri="d71e3c1a-0e12-459f-bd10-b599c956a269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0B0CBE6-3628-4E6C-BDC9-3B4DDE19C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2024-04-03T10:40:00Z</dcterms:created>
  <dcterms:modified xsi:type="dcterms:W3CDTF">2024-04-03T10:40:00Z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