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916F7" w14:textId="77777777" w:rsidR="00BF0A8A" w:rsidRDefault="00BF0A8A" w:rsidP="00DD0DEC">
      <w:pPr>
        <w:spacing w:line="276" w:lineRule="auto"/>
        <w:jc w:val="center"/>
        <w:rPr>
          <w:b/>
          <w:szCs w:val="24"/>
          <w:lang w:eastAsia="lv-LV"/>
        </w:rPr>
      </w:pPr>
    </w:p>
    <w:p w14:paraId="270F7CFE" w14:textId="592DD31E" w:rsidR="00DD0DEC" w:rsidRPr="00F03134" w:rsidRDefault="00DD0DEC" w:rsidP="00210AEB">
      <w:pPr>
        <w:jc w:val="center"/>
        <w:rPr>
          <w:b/>
          <w:sz w:val="28"/>
          <w:szCs w:val="28"/>
          <w:lang w:eastAsia="lv-LV"/>
        </w:rPr>
      </w:pPr>
      <w:r w:rsidRPr="00F03134">
        <w:rPr>
          <w:b/>
          <w:sz w:val="28"/>
          <w:szCs w:val="28"/>
          <w:lang w:eastAsia="lv-LV"/>
        </w:rPr>
        <w:t xml:space="preserve">NOLIKUMS </w:t>
      </w:r>
    </w:p>
    <w:p w14:paraId="183ADD50" w14:textId="77777777" w:rsidR="00DD0DEC" w:rsidRPr="00B0126E" w:rsidRDefault="00DD0DEC" w:rsidP="00210AEB">
      <w:pPr>
        <w:tabs>
          <w:tab w:val="left" w:pos="3075"/>
        </w:tabs>
        <w:jc w:val="center"/>
        <w:rPr>
          <w:szCs w:val="24"/>
          <w:lang w:eastAsia="lv-LV"/>
        </w:rPr>
      </w:pPr>
      <w:r w:rsidRPr="00B0126E">
        <w:rPr>
          <w:szCs w:val="24"/>
          <w:lang w:eastAsia="lv-LV"/>
        </w:rPr>
        <w:t>R</w:t>
      </w:r>
      <w:r>
        <w:rPr>
          <w:szCs w:val="24"/>
          <w:lang w:eastAsia="lv-LV"/>
        </w:rPr>
        <w:t>ēzeknē</w:t>
      </w:r>
    </w:p>
    <w:p w14:paraId="25491304" w14:textId="77777777" w:rsidR="00DD0DEC" w:rsidRPr="00B0126E" w:rsidRDefault="00DD0DEC" w:rsidP="00DD0DEC">
      <w:pPr>
        <w:tabs>
          <w:tab w:val="left" w:pos="3075"/>
        </w:tabs>
        <w:spacing w:line="276" w:lineRule="auto"/>
        <w:jc w:val="center"/>
        <w:rPr>
          <w:szCs w:val="24"/>
          <w:lang w:eastAsia="lv-LV"/>
        </w:rPr>
      </w:pPr>
    </w:p>
    <w:p w14:paraId="7F6B48D5" w14:textId="69B5A222" w:rsidR="00DD0DEC" w:rsidRDefault="003C2A64" w:rsidP="00F03134">
      <w:pPr>
        <w:tabs>
          <w:tab w:val="left" w:pos="7230"/>
        </w:tabs>
        <w:spacing w:line="276" w:lineRule="auto"/>
        <w:jc w:val="both"/>
      </w:pPr>
      <w:r>
        <w:t>01</w:t>
      </w:r>
      <w:r w:rsidR="00DD0DEC" w:rsidRPr="00F03134">
        <w:t>.1</w:t>
      </w:r>
      <w:r>
        <w:t>1</w:t>
      </w:r>
      <w:r w:rsidR="00DD0DEC" w:rsidRPr="00F03134">
        <w:t>.2023.</w:t>
      </w:r>
      <w:r w:rsidR="00DD0DEC" w:rsidRPr="00F03134">
        <w:tab/>
      </w:r>
      <w:r w:rsidR="00F03134">
        <w:t xml:space="preserve">                    </w:t>
      </w:r>
      <w:r w:rsidR="00DD0DEC" w:rsidRPr="00F03134">
        <w:t>Nr.1.43/3</w:t>
      </w:r>
    </w:p>
    <w:p w14:paraId="51D5FF0D" w14:textId="77777777" w:rsidR="00DD0DEC" w:rsidRDefault="00DD0DEC" w:rsidP="00DD0DEC">
      <w:pPr>
        <w:tabs>
          <w:tab w:val="left" w:pos="7230"/>
        </w:tabs>
        <w:spacing w:line="276" w:lineRule="auto"/>
      </w:pPr>
    </w:p>
    <w:p w14:paraId="18C4290A" w14:textId="77777777" w:rsidR="00210AEB" w:rsidRDefault="00DD0DEC" w:rsidP="00210AEB">
      <w:pPr>
        <w:tabs>
          <w:tab w:val="left" w:pos="7230"/>
        </w:tabs>
        <w:jc w:val="center"/>
        <w:rPr>
          <w:b/>
          <w:bCs/>
          <w:sz w:val="28"/>
          <w:szCs w:val="22"/>
        </w:rPr>
      </w:pPr>
      <w:r w:rsidRPr="0039731E">
        <w:rPr>
          <w:b/>
          <w:bCs/>
          <w:sz w:val="28"/>
          <w:szCs w:val="22"/>
        </w:rPr>
        <w:t>Mūzikas teorētisko mācību priekšmetu festivāl</w:t>
      </w:r>
      <w:r w:rsidR="00210AEB">
        <w:rPr>
          <w:b/>
          <w:bCs/>
          <w:sz w:val="28"/>
          <w:szCs w:val="22"/>
        </w:rPr>
        <w:t>s</w:t>
      </w:r>
      <w:r w:rsidRPr="0039731E">
        <w:rPr>
          <w:b/>
          <w:bCs/>
          <w:sz w:val="28"/>
          <w:szCs w:val="22"/>
        </w:rPr>
        <w:t xml:space="preserve"> </w:t>
      </w:r>
    </w:p>
    <w:p w14:paraId="19A67050" w14:textId="0BF38864" w:rsidR="00DD0DEC" w:rsidRPr="0039731E" w:rsidRDefault="00DD0DEC" w:rsidP="00210AEB">
      <w:pPr>
        <w:tabs>
          <w:tab w:val="left" w:pos="7230"/>
        </w:tabs>
        <w:jc w:val="center"/>
        <w:rPr>
          <w:b/>
          <w:bCs/>
          <w:sz w:val="28"/>
          <w:szCs w:val="22"/>
        </w:rPr>
      </w:pPr>
      <w:r w:rsidRPr="0039731E">
        <w:rPr>
          <w:b/>
          <w:bCs/>
          <w:sz w:val="28"/>
          <w:szCs w:val="22"/>
        </w:rPr>
        <w:t>“Stilu karuselī”</w:t>
      </w:r>
    </w:p>
    <w:p w14:paraId="212F77B1" w14:textId="77777777" w:rsidR="00DD0DEC" w:rsidRDefault="00DD0DEC" w:rsidP="00DD0DEC">
      <w:pPr>
        <w:tabs>
          <w:tab w:val="left" w:pos="7230"/>
        </w:tabs>
        <w:spacing w:line="276" w:lineRule="auto"/>
        <w:jc w:val="center"/>
      </w:pPr>
    </w:p>
    <w:p w14:paraId="350F97D8" w14:textId="77777777" w:rsidR="00DD0DEC" w:rsidRDefault="00DD0DEC" w:rsidP="0086086A">
      <w:pPr>
        <w:tabs>
          <w:tab w:val="left" w:pos="7230"/>
        </w:tabs>
        <w:jc w:val="center"/>
        <w:rPr>
          <w:b/>
        </w:rPr>
      </w:pPr>
      <w:r>
        <w:rPr>
          <w:b/>
        </w:rPr>
        <w:t>I.</w:t>
      </w:r>
      <w:r w:rsidRPr="00B0126E">
        <w:rPr>
          <w:b/>
        </w:rPr>
        <w:t xml:space="preserve"> </w:t>
      </w:r>
      <w:r>
        <w:rPr>
          <w:b/>
        </w:rPr>
        <w:t>Vispārīgie jautājumi</w:t>
      </w:r>
    </w:p>
    <w:p w14:paraId="35C98183" w14:textId="77777777" w:rsidR="0086086A" w:rsidRDefault="0086086A" w:rsidP="0086086A">
      <w:pPr>
        <w:tabs>
          <w:tab w:val="left" w:pos="7230"/>
        </w:tabs>
        <w:jc w:val="both"/>
        <w:rPr>
          <w:b/>
        </w:rPr>
      </w:pPr>
    </w:p>
    <w:p w14:paraId="32410B71" w14:textId="77777777" w:rsidR="00DD0DEC" w:rsidRDefault="00DD0DEC" w:rsidP="0086086A">
      <w:pPr>
        <w:tabs>
          <w:tab w:val="left" w:pos="7230"/>
        </w:tabs>
        <w:jc w:val="both"/>
      </w:pPr>
      <w:r>
        <w:t xml:space="preserve">1. Nolikums nosaka Mūzikas teorētisko mācību priekšmetu festivāla </w:t>
      </w:r>
      <w:r w:rsidRPr="0007257D">
        <w:t>“</w:t>
      </w:r>
      <w:r>
        <w:t>Stilu karuselī</w:t>
      </w:r>
      <w:r w:rsidRPr="0007257D">
        <w:t>”</w:t>
      </w:r>
      <w:r>
        <w:t xml:space="preserve"> (turpmāk tekstā - Festivāls) norises kārtību.</w:t>
      </w:r>
    </w:p>
    <w:p w14:paraId="0460BCF4" w14:textId="77777777" w:rsidR="00DD0DEC" w:rsidRDefault="00DD0DEC" w:rsidP="0086086A">
      <w:pPr>
        <w:tabs>
          <w:tab w:val="left" w:pos="7230"/>
        </w:tabs>
        <w:jc w:val="both"/>
      </w:pPr>
      <w:r>
        <w:t>2. Festivāla mērķis ir sekmēt audzēkņu profesionālo zināšanu pilnveidi mūzikas teorētiskajos mācību priekšmetos.</w:t>
      </w:r>
    </w:p>
    <w:p w14:paraId="0E3D9A63" w14:textId="77777777" w:rsidR="00DD0DEC" w:rsidRDefault="00DD0DEC" w:rsidP="0086086A">
      <w:pPr>
        <w:tabs>
          <w:tab w:val="left" w:pos="7230"/>
        </w:tabs>
        <w:jc w:val="both"/>
      </w:pPr>
      <w:r>
        <w:t>3. Festivāla uzdevumi ir:</w:t>
      </w:r>
    </w:p>
    <w:p w14:paraId="6C586EDA" w14:textId="77777777" w:rsidR="00DD0DEC" w:rsidRDefault="00DD0DEC" w:rsidP="0086086A">
      <w:pPr>
        <w:jc w:val="both"/>
      </w:pPr>
      <w:r>
        <w:tab/>
        <w:t>3.1. veicināt festivāla dalībnieku padziļinātas izpratnes veidošanu par teorētiskajos priekšmetos apgūstamo vielu;</w:t>
      </w:r>
    </w:p>
    <w:p w14:paraId="17A18574" w14:textId="77777777" w:rsidR="00DD0DEC" w:rsidRDefault="00DD0DEC" w:rsidP="0086086A">
      <w:pPr>
        <w:jc w:val="both"/>
      </w:pPr>
      <w:r>
        <w:tab/>
        <w:t>3.2. veicināt izglītojamo interesi pētīt, analizēt un salīdzināt;</w:t>
      </w:r>
    </w:p>
    <w:p w14:paraId="2A89681E" w14:textId="77777777" w:rsidR="00DD0DEC" w:rsidRDefault="00DD0DEC" w:rsidP="0086086A">
      <w:pPr>
        <w:jc w:val="both"/>
      </w:pPr>
      <w:r>
        <w:tab/>
        <w:t>3.3. sekmēt izglītojamo un pedagogu pieredzes apmaiņu;</w:t>
      </w:r>
    </w:p>
    <w:p w14:paraId="746C0A7B" w14:textId="77777777" w:rsidR="00DD0DEC" w:rsidRDefault="00DD0DEC" w:rsidP="0086086A">
      <w:pPr>
        <w:jc w:val="both"/>
      </w:pPr>
      <w:r>
        <w:tab/>
        <w:t xml:space="preserve">3.4. veicināt pedagogu profesionālā darba pilnveidi, smeļot idejas festivāla uzdevumos. </w:t>
      </w:r>
    </w:p>
    <w:p w14:paraId="6FDB0ABD" w14:textId="77777777" w:rsidR="00DD0DEC" w:rsidRDefault="00DD0DEC" w:rsidP="00DD0DEC">
      <w:pPr>
        <w:spacing w:line="276" w:lineRule="auto"/>
        <w:jc w:val="both"/>
      </w:pPr>
    </w:p>
    <w:p w14:paraId="4137F0D1" w14:textId="77777777" w:rsidR="00DD0DEC" w:rsidRDefault="00DD0DEC" w:rsidP="00A97EE2">
      <w:pPr>
        <w:tabs>
          <w:tab w:val="left" w:pos="7230"/>
        </w:tabs>
        <w:jc w:val="center"/>
        <w:rPr>
          <w:b/>
        </w:rPr>
      </w:pPr>
      <w:r>
        <w:rPr>
          <w:b/>
        </w:rPr>
        <w:t>II. Festivāla rīkotājs</w:t>
      </w:r>
    </w:p>
    <w:p w14:paraId="5886E40F" w14:textId="77777777" w:rsidR="00A97EE2" w:rsidRPr="00021A87" w:rsidRDefault="00A97EE2" w:rsidP="00A97EE2">
      <w:pPr>
        <w:tabs>
          <w:tab w:val="left" w:pos="7230"/>
        </w:tabs>
        <w:jc w:val="both"/>
        <w:rPr>
          <w:b/>
        </w:rPr>
      </w:pPr>
    </w:p>
    <w:p w14:paraId="1A1E5B05" w14:textId="1E698BFA" w:rsidR="00DD0DEC" w:rsidRDefault="00DD0DEC" w:rsidP="00A97EE2">
      <w:pPr>
        <w:jc w:val="both"/>
      </w:pPr>
      <w:r>
        <w:t>4. Festivālu rīko Mākslu izglītības kompetences centra “Latgales Mūzikas un mākslas vidusskola” struktūrvienības Jāņa Ivanova Rēzeknes mūzikas skola</w:t>
      </w:r>
      <w:r w:rsidR="00D53D1F">
        <w:t xml:space="preserve"> (turpmāk tekstā – MIKC LMMV JIRMS)</w:t>
      </w:r>
      <w:r>
        <w:t xml:space="preserve"> izglītības programma </w:t>
      </w:r>
      <w:r w:rsidRPr="00A14464">
        <w:rPr>
          <w:iCs/>
        </w:rPr>
        <w:t>Mūzikas vēsture un teorija</w:t>
      </w:r>
      <w:r w:rsidR="00CF7898">
        <w:rPr>
          <w:iCs/>
        </w:rPr>
        <w:t xml:space="preserve"> (turpmāk tekstā – IP Mūzikas vēsture un teorija)</w:t>
      </w:r>
      <w:r w:rsidR="00DD6947">
        <w:rPr>
          <w:iCs/>
        </w:rPr>
        <w:t xml:space="preserve">, sadarbībā ar </w:t>
      </w:r>
      <w:r w:rsidR="006D7C2E">
        <w:rPr>
          <w:iCs/>
        </w:rPr>
        <w:t>Latgales kultūras un mūzikas izglītības atbalsta biedrību</w:t>
      </w:r>
      <w:r>
        <w:t xml:space="preserve">. Kontaktpersona: </w:t>
      </w:r>
      <w:r w:rsidR="00854381">
        <w:t xml:space="preserve">MIKC LMMV JIRMS </w:t>
      </w:r>
      <w:r>
        <w:t xml:space="preserve">izglītības metodiķe Ilze Unzule, t.nr.: </w:t>
      </w:r>
      <w:r w:rsidRPr="00021A87">
        <w:t>+37127339908</w:t>
      </w:r>
      <w:r>
        <w:t xml:space="preserve">, e-pasts: </w:t>
      </w:r>
      <w:hyperlink r:id="rId11" w:history="1">
        <w:r w:rsidR="009A7D29" w:rsidRPr="00660990">
          <w:rPr>
            <w:rStyle w:val="Hipersaite"/>
          </w:rPr>
          <w:t>Ilze.Unzule@lmmv.gov.lv</w:t>
        </w:r>
      </w:hyperlink>
      <w:r w:rsidRPr="009A7D29">
        <w:t>.</w:t>
      </w:r>
    </w:p>
    <w:p w14:paraId="1996812C" w14:textId="77777777" w:rsidR="00DD0DEC" w:rsidRDefault="00DD0DEC" w:rsidP="00DD0DEC">
      <w:pPr>
        <w:spacing w:line="276" w:lineRule="auto"/>
        <w:jc w:val="both"/>
      </w:pPr>
    </w:p>
    <w:p w14:paraId="3DE62ADC" w14:textId="77777777" w:rsidR="00DD0DEC" w:rsidRDefault="00DD0DEC" w:rsidP="00DD0DEC">
      <w:pPr>
        <w:spacing w:line="276" w:lineRule="auto"/>
        <w:jc w:val="center"/>
        <w:rPr>
          <w:b/>
          <w:bCs/>
        </w:rPr>
      </w:pPr>
      <w:r w:rsidRPr="00947230">
        <w:rPr>
          <w:b/>
          <w:bCs/>
        </w:rPr>
        <w:t>III</w:t>
      </w:r>
      <w:r>
        <w:rPr>
          <w:b/>
          <w:bCs/>
        </w:rPr>
        <w:t>.</w:t>
      </w:r>
      <w:r w:rsidRPr="00947230">
        <w:rPr>
          <w:b/>
          <w:bCs/>
        </w:rPr>
        <w:t xml:space="preserve"> </w:t>
      </w:r>
      <w:r>
        <w:rPr>
          <w:b/>
          <w:bCs/>
        </w:rPr>
        <w:t>Festivāla</w:t>
      </w:r>
      <w:r w:rsidRPr="00947230">
        <w:rPr>
          <w:b/>
          <w:bCs/>
        </w:rPr>
        <w:t xml:space="preserve"> dalībnieki un norise</w:t>
      </w:r>
    </w:p>
    <w:p w14:paraId="4AB69C03" w14:textId="77777777" w:rsidR="009A7D29" w:rsidRPr="00947230" w:rsidRDefault="009A7D29" w:rsidP="00DD0DEC">
      <w:pPr>
        <w:spacing w:line="276" w:lineRule="auto"/>
        <w:jc w:val="center"/>
        <w:rPr>
          <w:b/>
          <w:bCs/>
        </w:rPr>
      </w:pPr>
    </w:p>
    <w:p w14:paraId="42070467" w14:textId="77777777" w:rsidR="00DD0DEC" w:rsidRDefault="00DD0DEC" w:rsidP="009A7D29">
      <w:pPr>
        <w:jc w:val="both"/>
      </w:pPr>
      <w:r>
        <w:t xml:space="preserve">5. Festivāls tiek </w:t>
      </w:r>
      <w:r w:rsidRPr="00965D19">
        <w:t xml:space="preserve">rīkots </w:t>
      </w:r>
      <w:r>
        <w:t xml:space="preserve">profesionālās ievirzes </w:t>
      </w:r>
      <w:r w:rsidRPr="00965D19">
        <w:t xml:space="preserve">mūzikas skolu </w:t>
      </w:r>
      <w:r>
        <w:t>vecāko</w:t>
      </w:r>
      <w:r w:rsidRPr="00965D19">
        <w:t xml:space="preserve"> klašu</w:t>
      </w:r>
      <w:r>
        <w:t xml:space="preserve"> izglītojamajiem. Maksimālais dalībnieku skaits no skolas – </w:t>
      </w:r>
      <w:r w:rsidRPr="006F2926">
        <w:rPr>
          <w:b/>
          <w:bCs/>
        </w:rPr>
        <w:t>trīs</w:t>
      </w:r>
      <w:r>
        <w:t xml:space="preserve"> izglītojamie (dalība festivālā ir individuāla un komandā). Festivālam pieteiktos dalībniekus nepieciešamības gadījumā drīkst aizstāt citi dalībnieki.</w:t>
      </w:r>
    </w:p>
    <w:p w14:paraId="715DBCD7" w14:textId="6088A4E6" w:rsidR="00DD0DEC" w:rsidRDefault="00DD0DEC" w:rsidP="00D368EC">
      <w:pPr>
        <w:jc w:val="both"/>
      </w:pPr>
      <w:r>
        <w:t xml:space="preserve">6. Festivāls norisinās </w:t>
      </w:r>
      <w:r w:rsidR="0084618F">
        <w:t xml:space="preserve">MIKC LMMV </w:t>
      </w:r>
      <w:r w:rsidR="00023AF6">
        <w:t>JIRMS</w:t>
      </w:r>
      <w:r>
        <w:t xml:space="preserve">, Atbrīvošanas alejā 56, Rēzeknē, </w:t>
      </w:r>
      <w:r w:rsidRPr="00B535B9">
        <w:rPr>
          <w:b/>
          <w:bCs/>
        </w:rPr>
        <w:t>202</w:t>
      </w:r>
      <w:r>
        <w:rPr>
          <w:b/>
          <w:bCs/>
        </w:rPr>
        <w:t>4</w:t>
      </w:r>
      <w:r w:rsidRPr="00B535B9">
        <w:rPr>
          <w:b/>
          <w:bCs/>
        </w:rPr>
        <w:t xml:space="preserve">.gada </w:t>
      </w:r>
      <w:r w:rsidRPr="003718A3">
        <w:rPr>
          <w:b/>
          <w:bCs/>
        </w:rPr>
        <w:t>1</w:t>
      </w:r>
      <w:r w:rsidRPr="00B7577C">
        <w:rPr>
          <w:b/>
          <w:bCs/>
        </w:rPr>
        <w:t>.februārī</w:t>
      </w:r>
      <w:r w:rsidRPr="00B535B9">
        <w:rPr>
          <w:b/>
          <w:bCs/>
        </w:rPr>
        <w:t xml:space="preserve"> pl</w:t>
      </w:r>
      <w:r w:rsidR="002E339D">
        <w:rPr>
          <w:b/>
          <w:bCs/>
        </w:rPr>
        <w:t>kst.</w:t>
      </w:r>
      <w:r w:rsidRPr="00B535B9">
        <w:rPr>
          <w:b/>
          <w:bCs/>
        </w:rPr>
        <w:t>10.00</w:t>
      </w:r>
      <w:r w:rsidRPr="0007257D">
        <w:t>.</w:t>
      </w:r>
    </w:p>
    <w:p w14:paraId="34226F41" w14:textId="77777777" w:rsidR="00DD0DEC" w:rsidRDefault="00DD0DEC" w:rsidP="00DD0DEC">
      <w:pPr>
        <w:spacing w:line="276" w:lineRule="auto"/>
        <w:jc w:val="both"/>
      </w:pPr>
    </w:p>
    <w:p w14:paraId="2812E0DD" w14:textId="77777777" w:rsidR="00DD0DEC" w:rsidRDefault="00DD0DEC" w:rsidP="00DD0DEC">
      <w:pPr>
        <w:spacing w:line="276" w:lineRule="auto"/>
        <w:jc w:val="center"/>
        <w:rPr>
          <w:b/>
          <w:bCs/>
        </w:rPr>
      </w:pPr>
      <w:r w:rsidRPr="00366011">
        <w:rPr>
          <w:b/>
          <w:bCs/>
        </w:rPr>
        <w:t>IV</w:t>
      </w:r>
      <w:r>
        <w:rPr>
          <w:b/>
          <w:bCs/>
        </w:rPr>
        <w:t>.</w:t>
      </w:r>
      <w:r w:rsidRPr="00366011">
        <w:rPr>
          <w:b/>
          <w:bCs/>
        </w:rPr>
        <w:t xml:space="preserve"> </w:t>
      </w:r>
      <w:r>
        <w:rPr>
          <w:b/>
          <w:bCs/>
        </w:rPr>
        <w:t>Festivāla</w:t>
      </w:r>
      <w:r w:rsidRPr="00366011">
        <w:rPr>
          <w:b/>
          <w:bCs/>
        </w:rPr>
        <w:t xml:space="preserve"> norise</w:t>
      </w:r>
    </w:p>
    <w:p w14:paraId="68A01DE3" w14:textId="77777777" w:rsidR="00A629A4" w:rsidRDefault="00A629A4" w:rsidP="00DD0DEC">
      <w:pPr>
        <w:spacing w:line="276" w:lineRule="auto"/>
        <w:jc w:val="center"/>
        <w:rPr>
          <w:b/>
          <w:bCs/>
        </w:rPr>
      </w:pPr>
    </w:p>
    <w:p w14:paraId="7749465D" w14:textId="4FBA582F" w:rsidR="00DD0DEC" w:rsidRDefault="00DD0DEC" w:rsidP="00A629A4">
      <w:pPr>
        <w:jc w:val="both"/>
      </w:pPr>
      <w:r>
        <w:t>7. Festivāla “</w:t>
      </w:r>
      <w:r w:rsidRPr="00A629A4">
        <w:rPr>
          <w:b/>
          <w:bCs/>
        </w:rPr>
        <w:t>Mājas</w:t>
      </w:r>
      <w:r w:rsidRPr="00A629A4">
        <w:rPr>
          <w:b/>
          <w:bCs/>
          <w:i/>
          <w:iCs/>
        </w:rPr>
        <w:t xml:space="preserve"> </w:t>
      </w:r>
      <w:r w:rsidRPr="00A629A4">
        <w:rPr>
          <w:b/>
          <w:bCs/>
        </w:rPr>
        <w:t>darbs</w:t>
      </w:r>
      <w:r>
        <w:t xml:space="preserve">”– katra komanda izvēlas vienu mūzikas/mākslas stilu (viduslaiki, baroks, klasicisms, romantisms, impresionisms) un prezentē to pašu izvēlētā veidā un formātā – muzikāls priekšnesums, teatrāls inscenējums, stāstījums, priekšlasījums, bilžu galerija, </w:t>
      </w:r>
      <w:r w:rsidR="00504BC6" w:rsidRPr="00504BC6">
        <w:rPr>
          <w:i/>
          <w:iCs/>
        </w:rPr>
        <w:t>MS</w:t>
      </w:r>
      <w:r w:rsidR="00504BC6">
        <w:t xml:space="preserve"> </w:t>
      </w:r>
      <w:r w:rsidRPr="00504BC6">
        <w:rPr>
          <w:i/>
          <w:iCs/>
        </w:rPr>
        <w:t>PowerPoint</w:t>
      </w:r>
      <w:r>
        <w:t xml:space="preserve"> prezentācija u.c. </w:t>
      </w:r>
      <w:r w:rsidRPr="002E6286">
        <w:rPr>
          <w:u w:val="single"/>
        </w:rPr>
        <w:t>Mājas darba vērtēšanas kritēriji</w:t>
      </w:r>
      <w:r>
        <w:t>:</w:t>
      </w:r>
    </w:p>
    <w:p w14:paraId="511D53F2" w14:textId="3AD5DBA4" w:rsidR="00DD0DEC" w:rsidRDefault="00DD0DEC" w:rsidP="00A629A4">
      <w:r>
        <w:t>- priekšnesuma oriģinalitāte</w:t>
      </w:r>
      <w:r w:rsidR="00504BC6">
        <w:t>;</w:t>
      </w:r>
    </w:p>
    <w:p w14:paraId="6D2A55FC" w14:textId="3957F0E1" w:rsidR="00DD0DEC" w:rsidRDefault="00DD0DEC" w:rsidP="00A629A4">
      <w:r>
        <w:t>- satura loģiskums</w:t>
      </w:r>
      <w:r w:rsidR="00504BC6">
        <w:t>;</w:t>
      </w:r>
    </w:p>
    <w:p w14:paraId="0C31940B" w14:textId="7DC0BA75" w:rsidR="00DD0DEC" w:rsidRDefault="00DD0DEC" w:rsidP="00A629A4">
      <w:r>
        <w:t>- valodas bagātība un stils</w:t>
      </w:r>
      <w:r w:rsidR="00504BC6">
        <w:t>;</w:t>
      </w:r>
    </w:p>
    <w:p w14:paraId="65092842" w14:textId="77777777" w:rsidR="00DD0DEC" w:rsidRDefault="00DD0DEC" w:rsidP="00A629A4">
      <w:r>
        <w:t>- terminu daudzveidība.</w:t>
      </w:r>
    </w:p>
    <w:p w14:paraId="2B5A6A02" w14:textId="77777777" w:rsidR="00DD0DEC" w:rsidRDefault="00DD0DEC" w:rsidP="00A629A4">
      <w:pPr>
        <w:jc w:val="both"/>
      </w:pPr>
      <w:r>
        <w:t xml:space="preserve">8. Festivāla </w:t>
      </w:r>
      <w:r w:rsidRPr="002E6286">
        <w:rPr>
          <w:b/>
          <w:bCs/>
        </w:rPr>
        <w:t>rakstiskās daļas</w:t>
      </w:r>
      <w:r>
        <w:t xml:space="preserve"> – melodiju virpulī – norise (katrs dalībnieks strādā individuāli, papildinot komandas kopējo punktu apjomu):</w:t>
      </w:r>
    </w:p>
    <w:p w14:paraId="46A19622" w14:textId="3C2483CF" w:rsidR="00DD0DEC" w:rsidRDefault="00DD0DEC" w:rsidP="00A629A4">
      <w:pPr>
        <w:jc w:val="both"/>
      </w:pPr>
      <w:r>
        <w:tab/>
        <w:t>8.1. festivāla dalībnieki papildina daļēji atklātu melodiju kādā no 7.punktā minētajiem mūzikas stiliem, ierakstot trūkstošos nošu augstumus. Melodija skan piecas reizes (iepazīšanās reize netiek ieskaitīta). Maksimālais iegūto punktu skaits – 20;</w:t>
      </w:r>
    </w:p>
    <w:p w14:paraId="40097429" w14:textId="5FE16434" w:rsidR="00DD0DEC" w:rsidRDefault="00DD0DEC" w:rsidP="00A629A4">
      <w:pPr>
        <w:jc w:val="both"/>
      </w:pPr>
      <w:r>
        <w:tab/>
        <w:t xml:space="preserve">8.2. festivāla dalībnieki papildina daļēji atklātu melodiju kādā no 7.punktā minētajiem mūzikas stiliem, ierakstot trūkstošos nošu ilgumus un sagrupējot notis atbilstoši taktsmēram (ja attiecināms). Melodija skan piecas reizes (iepazīšanās reize netiek ieskaitīta). Maksimālais iegūto punktu skaits – </w:t>
      </w:r>
      <w:r w:rsidRPr="00502854">
        <w:t>20</w:t>
      </w:r>
      <w:r>
        <w:t>;</w:t>
      </w:r>
    </w:p>
    <w:p w14:paraId="45BA329E" w14:textId="64CE0E15" w:rsidR="00DD0DEC" w:rsidRDefault="00DD0DEC" w:rsidP="00A629A4">
      <w:pPr>
        <w:jc w:val="both"/>
      </w:pPr>
      <w:r>
        <w:tab/>
        <w:t xml:space="preserve">8.3. festivāla dalībnieki papildina daļēji atklātu melodiju kādā no 7.punktā minētajiem mūzikas stiliem, ierakstot trūkstošos fragmentus. Melodija skan piecas reizes (iepazīšanās reize netiek ieskaitīta). Maksimālais iegūto punktu skaits – </w:t>
      </w:r>
      <w:r w:rsidRPr="00502854">
        <w:t>20;</w:t>
      </w:r>
    </w:p>
    <w:p w14:paraId="1334BC8E" w14:textId="77777777" w:rsidR="00DD0DEC" w:rsidRDefault="00DD0DEC" w:rsidP="00A629A4">
      <w:pPr>
        <w:jc w:val="both"/>
      </w:pPr>
      <w:r>
        <w:tab/>
        <w:t xml:space="preserve">8.4. melodija – kļūdu labojums (nošu augstumi un ilgumi, paužu ilgumi, tempa un rakstura apzīmējumi, atskaņotāju sastāvs, komponista vārds, uzvārds, gads). Melodija skan piecas reizes (iepazīšanās reize netiek ieskaitīta). Maksimālais iegūto punktu skaits – </w:t>
      </w:r>
      <w:r w:rsidRPr="00502854">
        <w:t>20</w:t>
      </w:r>
      <w:r>
        <w:t>.</w:t>
      </w:r>
    </w:p>
    <w:p w14:paraId="69324F4D" w14:textId="77777777" w:rsidR="00DD0DEC" w:rsidRDefault="00DD0DEC" w:rsidP="00A629A4">
      <w:pPr>
        <w:jc w:val="both"/>
      </w:pPr>
      <w:r>
        <w:t xml:space="preserve">9. </w:t>
      </w:r>
      <w:r w:rsidRPr="00BA6BDE">
        <w:t>Radošas komandu spēles</w:t>
      </w:r>
      <w:r>
        <w:t xml:space="preserve"> - “</w:t>
      </w:r>
      <w:r w:rsidRPr="00BA6BDE">
        <w:rPr>
          <w:b/>
          <w:bCs/>
        </w:rPr>
        <w:t>Stilu erudīts</w:t>
      </w:r>
      <w:r>
        <w:t>”:</w:t>
      </w:r>
    </w:p>
    <w:p w14:paraId="4A193442" w14:textId="77777777" w:rsidR="00DD0DEC" w:rsidRDefault="00DD0DEC" w:rsidP="00A629A4">
      <w:pPr>
        <w:jc w:val="both"/>
      </w:pPr>
      <w:r>
        <w:tab/>
        <w:t xml:space="preserve">9.1. mūzikas stilu viktorīna – dalībnieku komandas klausās 10 mūzikas fragmentus. Skaņdarba skanējuma laikā ir jānosaka mūzikas stilistiskā piederība (viduslaiki, baroks, klasicisms, romantisms, impresionisms). Deviņi no viktorīnā iekļautiem mūzikas fragmentu stilu nosaukumiem ir doti komandu darba lapās, bet desmitais skaņdarba fragments pieskaitāms pie paaugstinātas grūtības, erudīcijas un attapības piemēriem. Katrs mūzikas fragments skan vienu reizi. Fragmenta skanēšanas ilgums – līdz divām minūtēm. Maksimālais iegūto punktu skaits – </w:t>
      </w:r>
      <w:r w:rsidRPr="006B1CA7">
        <w:t>10 punkti</w:t>
      </w:r>
      <w:r>
        <w:t>.</w:t>
      </w:r>
    </w:p>
    <w:p w14:paraId="43F6A869" w14:textId="77777777" w:rsidR="00DD0DEC" w:rsidRDefault="00DD0DEC" w:rsidP="00A629A4">
      <w:pPr>
        <w:jc w:val="both"/>
      </w:pPr>
      <w:r>
        <w:tab/>
        <w:t>9.2. mūzikas un mākslas stilu kolāža – komandu rīcībā ir dažādiem mūzikas un mākslas stiliem atbilstoši materiāli – fotogrāfijas, gleznu reprodukcijas, skaņdarbu nošu (partitūru) fragmenti, komponistu un mākslinieku portreti, skaņdarbu un mākslas darbu nosaukumi, arhitektūras un tēlniecības mākslas darbu foto. No saņemto materiālu klāsta ir jāizvēlas savas komandas izlozēto mūzikas/mākslas stilu raksturojoši materiāli. Maksimālais iegūto punktu skaits – 10 punkti.</w:t>
      </w:r>
    </w:p>
    <w:p w14:paraId="68A79537" w14:textId="77777777" w:rsidR="00DD0DEC" w:rsidRDefault="00DD0DEC" w:rsidP="00DD0DEC">
      <w:pPr>
        <w:spacing w:line="276" w:lineRule="auto"/>
      </w:pPr>
    </w:p>
    <w:p w14:paraId="00144D5B" w14:textId="77777777" w:rsidR="00DD0DEC" w:rsidRDefault="00DD0DEC" w:rsidP="00DD0DEC">
      <w:pPr>
        <w:tabs>
          <w:tab w:val="left" w:pos="7230"/>
        </w:tabs>
        <w:spacing w:line="276" w:lineRule="auto"/>
        <w:jc w:val="center"/>
        <w:rPr>
          <w:b/>
        </w:rPr>
      </w:pPr>
      <w:r>
        <w:rPr>
          <w:b/>
        </w:rPr>
        <w:t>V. Pieteikšanās kārtība un dalības maksa</w:t>
      </w:r>
    </w:p>
    <w:p w14:paraId="40939585" w14:textId="77777777" w:rsidR="00485F3D" w:rsidRDefault="00485F3D" w:rsidP="00DD0DEC">
      <w:pPr>
        <w:tabs>
          <w:tab w:val="left" w:pos="7230"/>
        </w:tabs>
        <w:spacing w:line="276" w:lineRule="auto"/>
        <w:jc w:val="center"/>
        <w:rPr>
          <w:b/>
        </w:rPr>
      </w:pPr>
    </w:p>
    <w:p w14:paraId="25E83E87" w14:textId="6B481EE7" w:rsidR="00DD0DEC" w:rsidRDefault="00DD0DEC" w:rsidP="00485F3D">
      <w:pPr>
        <w:jc w:val="both"/>
      </w:pPr>
      <w:r w:rsidRPr="00CF292A">
        <w:t xml:space="preserve">9. </w:t>
      </w:r>
      <w:r>
        <w:t>Festivāla</w:t>
      </w:r>
      <w:r w:rsidRPr="00CF292A">
        <w:t xml:space="preserve"> dalībnieku pieteikumus </w:t>
      </w:r>
      <w:proofErr w:type="spellStart"/>
      <w:r w:rsidRPr="00CF292A">
        <w:t>jāiesūta</w:t>
      </w:r>
      <w:proofErr w:type="spellEnd"/>
      <w:r w:rsidRPr="00CF292A">
        <w:t xml:space="preserve"> līdz </w:t>
      </w:r>
      <w:r w:rsidRPr="007A2DC6">
        <w:rPr>
          <w:b/>
          <w:bCs/>
        </w:rPr>
        <w:t>2024.gada 15.janvārim</w:t>
      </w:r>
      <w:r w:rsidR="007A2DC6">
        <w:t xml:space="preserve">, plkst.15.00. </w:t>
      </w:r>
      <w:r w:rsidRPr="00CF292A">
        <w:t>Pieteikumi jāiesniedz elektroniski</w:t>
      </w:r>
      <w:r>
        <w:t>. Pieteikšanās saite:</w:t>
      </w:r>
      <w:r w:rsidR="007A2DC6">
        <w:t xml:space="preserve"> </w:t>
      </w:r>
      <w:hyperlink r:id="rId12" w:history="1">
        <w:r w:rsidR="00432233" w:rsidRPr="00660990">
          <w:rPr>
            <w:rStyle w:val="Hipersaite"/>
          </w:rPr>
          <w:t>https://forms.office.com/e/8atYGVKVb7</w:t>
        </w:r>
      </w:hyperlink>
      <w:r w:rsidR="00432233">
        <w:t xml:space="preserve">. </w:t>
      </w:r>
    </w:p>
    <w:p w14:paraId="59B389CC" w14:textId="46D6E342" w:rsidR="00DD0DEC" w:rsidRDefault="00DD0DEC" w:rsidP="00485F3D">
      <w:pPr>
        <w:jc w:val="both"/>
      </w:pPr>
      <w:r>
        <w:t xml:space="preserve">10. </w:t>
      </w:r>
      <w:r w:rsidRPr="00CF292A">
        <w:t xml:space="preserve"> </w:t>
      </w:r>
      <w:r>
        <w:t xml:space="preserve">Dalībnieka mācību iestādes direktors iesniedz ar savu parakstu apstiprinātu </w:t>
      </w:r>
      <w:r w:rsidRPr="00AA1255">
        <w:t>Apliecinājumu</w:t>
      </w:r>
      <w:r>
        <w:t xml:space="preserve"> </w:t>
      </w:r>
      <w:r w:rsidRPr="00A51052">
        <w:t>(paraugs pieejams:</w:t>
      </w:r>
      <w:r w:rsidR="00560495">
        <w:t xml:space="preserve"> </w:t>
      </w:r>
      <w:hyperlink r:id="rId13" w:history="1">
        <w:r w:rsidR="00560495">
          <w:rPr>
            <w:rStyle w:val="Hipersaite"/>
          </w:rPr>
          <w:t xml:space="preserve">Stilu </w:t>
        </w:r>
        <w:proofErr w:type="spellStart"/>
        <w:r w:rsidR="00560495">
          <w:rPr>
            <w:rStyle w:val="Hipersaite"/>
          </w:rPr>
          <w:t>karuselī_Apliecinājuma</w:t>
        </w:r>
        <w:proofErr w:type="spellEnd"/>
        <w:r w:rsidR="00560495">
          <w:rPr>
            <w:rStyle w:val="Hipersaite"/>
          </w:rPr>
          <w:t xml:space="preserve"> paraugs.docx (live.com)</w:t>
        </w:r>
      </w:hyperlink>
      <w:r w:rsidRPr="00A51052">
        <w:t>)</w:t>
      </w:r>
      <w:r>
        <w:t xml:space="preserve"> par audzēkņu dalību festivālā. Izglītības iestādes vadītājs, parakstot Apliecinājumu, piekrīt festivāla nosacījumiem atbilstoši šim nolikumam un apņemas izpildīt tajā noteikto. </w:t>
      </w:r>
    </w:p>
    <w:p w14:paraId="57BA4CE5" w14:textId="3D93F3ED" w:rsidR="00DD0DEC" w:rsidRPr="002B6C76" w:rsidRDefault="00DD0DEC" w:rsidP="00485F3D">
      <w:pPr>
        <w:jc w:val="both"/>
        <w:rPr>
          <w:i/>
          <w:iCs/>
        </w:rPr>
      </w:pPr>
      <w:r>
        <w:t xml:space="preserve">11. Dalības maksa vienam dalībniekam – </w:t>
      </w:r>
      <w:r w:rsidRPr="00EF09E3">
        <w:rPr>
          <w:b/>
          <w:bCs/>
        </w:rPr>
        <w:t>5 EUR</w:t>
      </w:r>
      <w:r>
        <w:t xml:space="preserve"> veicama ar pārskaitījumu līdz </w:t>
      </w:r>
      <w:r w:rsidRPr="00953072">
        <w:t>202</w:t>
      </w:r>
      <w:r>
        <w:t>4</w:t>
      </w:r>
      <w:r w:rsidRPr="00953072">
        <w:t xml:space="preserve">.gada </w:t>
      </w:r>
      <w:r w:rsidR="000B4E4B" w:rsidRPr="000B4E4B">
        <w:t>19</w:t>
      </w:r>
      <w:r w:rsidRPr="000B4E4B">
        <w:t>.janvārim</w:t>
      </w:r>
      <w:r>
        <w:t xml:space="preserve"> uz sekojošiem rekvizītiem, norādot: </w:t>
      </w:r>
      <w:r w:rsidRPr="002B6C76">
        <w:rPr>
          <w:i/>
          <w:iCs/>
        </w:rPr>
        <w:t>Dalība teorētisko priekšmetu festivālā “Stilu karusel</w:t>
      </w:r>
      <w:r w:rsidR="00EF09E3" w:rsidRPr="002B6C76">
        <w:rPr>
          <w:i/>
          <w:iCs/>
        </w:rPr>
        <w:t>ī</w:t>
      </w:r>
      <w:r w:rsidRPr="002B6C76">
        <w:rPr>
          <w:i/>
          <w:iCs/>
        </w:rPr>
        <w:t xml:space="preserve">”, skola, dalībnieka vārds, uzvārds.     </w:t>
      </w:r>
    </w:p>
    <w:p w14:paraId="46775940" w14:textId="77777777" w:rsidR="00485F3D" w:rsidRDefault="00485F3D" w:rsidP="00485F3D">
      <w:pPr>
        <w:ind w:firstLine="720"/>
        <w:jc w:val="both"/>
        <w:rPr>
          <w:highlight w:val="yellow"/>
        </w:rPr>
      </w:pPr>
    </w:p>
    <w:p w14:paraId="08D72DEA" w14:textId="77777777" w:rsidR="00CF4894" w:rsidRPr="00CF4894" w:rsidRDefault="00CF4894" w:rsidP="00CF4894">
      <w:pPr>
        <w:rPr>
          <w:szCs w:val="24"/>
        </w:rPr>
      </w:pPr>
      <w:r w:rsidRPr="00CF4894">
        <w:rPr>
          <w:szCs w:val="24"/>
        </w:rPr>
        <w:lastRenderedPageBreak/>
        <w:t>Latgales kultūras un mūzikas izglītības atbalsta biedrība</w:t>
      </w:r>
    </w:p>
    <w:p w14:paraId="42092739" w14:textId="7F71D9A5" w:rsidR="00CF4894" w:rsidRPr="00CF4894" w:rsidRDefault="00CF4894" w:rsidP="00CF4894">
      <w:pPr>
        <w:rPr>
          <w:szCs w:val="24"/>
        </w:rPr>
      </w:pPr>
      <w:r w:rsidRPr="00CF4894">
        <w:rPr>
          <w:szCs w:val="24"/>
        </w:rPr>
        <w:t>Re</w:t>
      </w:r>
      <w:r w:rsidR="00DD6947">
        <w:rPr>
          <w:szCs w:val="24"/>
        </w:rPr>
        <w:t>ģ</w:t>
      </w:r>
      <w:r w:rsidRPr="00CF4894">
        <w:rPr>
          <w:szCs w:val="24"/>
        </w:rPr>
        <w:t>.</w:t>
      </w:r>
      <w:r w:rsidR="00DD6947">
        <w:rPr>
          <w:szCs w:val="24"/>
        </w:rPr>
        <w:t>n</w:t>
      </w:r>
      <w:r w:rsidRPr="00CF4894">
        <w:rPr>
          <w:szCs w:val="24"/>
        </w:rPr>
        <w:t>r. 50008224091</w:t>
      </w:r>
    </w:p>
    <w:p w14:paraId="74329EE7" w14:textId="77777777" w:rsidR="00CF4894" w:rsidRPr="00CF4894" w:rsidRDefault="00CF4894" w:rsidP="00CF4894">
      <w:pPr>
        <w:rPr>
          <w:szCs w:val="24"/>
        </w:rPr>
      </w:pPr>
      <w:r w:rsidRPr="00CF4894">
        <w:rPr>
          <w:szCs w:val="24"/>
        </w:rPr>
        <w:t>Konts Nr. LV 35 UNLA 0055003720701</w:t>
      </w:r>
    </w:p>
    <w:p w14:paraId="43A822A8" w14:textId="77777777" w:rsidR="00DD0DEC" w:rsidRDefault="00DD0DEC" w:rsidP="00DD0DEC">
      <w:pPr>
        <w:spacing w:line="276" w:lineRule="auto"/>
        <w:jc w:val="both"/>
      </w:pPr>
    </w:p>
    <w:p w14:paraId="244667EA" w14:textId="77777777" w:rsidR="00DD0DEC" w:rsidRDefault="00DD0DEC" w:rsidP="00EB19AF">
      <w:pPr>
        <w:tabs>
          <w:tab w:val="left" w:pos="7230"/>
        </w:tabs>
        <w:jc w:val="center"/>
        <w:rPr>
          <w:b/>
        </w:rPr>
      </w:pPr>
      <w:r w:rsidRPr="007265CE">
        <w:rPr>
          <w:b/>
        </w:rPr>
        <w:t>V</w:t>
      </w:r>
      <w:r>
        <w:rPr>
          <w:b/>
        </w:rPr>
        <w:t>I.</w:t>
      </w:r>
      <w:r w:rsidRPr="007265CE">
        <w:rPr>
          <w:b/>
        </w:rPr>
        <w:t xml:space="preserve"> </w:t>
      </w:r>
      <w:r>
        <w:rPr>
          <w:b/>
        </w:rPr>
        <w:t>Festivāla</w:t>
      </w:r>
      <w:r w:rsidRPr="007265CE">
        <w:rPr>
          <w:b/>
        </w:rPr>
        <w:t xml:space="preserve"> žūrija, vērtēšana un apbalvošana</w:t>
      </w:r>
    </w:p>
    <w:p w14:paraId="0D0424B0" w14:textId="77777777" w:rsidR="00EB19AF" w:rsidRDefault="00EB19AF" w:rsidP="00EB19AF">
      <w:pPr>
        <w:tabs>
          <w:tab w:val="left" w:pos="7230"/>
        </w:tabs>
        <w:jc w:val="center"/>
        <w:rPr>
          <w:b/>
        </w:rPr>
      </w:pPr>
    </w:p>
    <w:p w14:paraId="3C0D5087" w14:textId="5B5B93C5" w:rsidR="00DD0DEC" w:rsidRDefault="00DD0DEC" w:rsidP="00EB19AF">
      <w:pPr>
        <w:jc w:val="both"/>
      </w:pPr>
      <w:r>
        <w:t xml:space="preserve">12. Dalībnieku sniegumu vērtē MIKC LMMV </w:t>
      </w:r>
      <w:r w:rsidR="00CF7898">
        <w:t>JIRMS</w:t>
      </w:r>
      <w:r>
        <w:t xml:space="preserve"> IP </w:t>
      </w:r>
      <w:r w:rsidRPr="00023AF6">
        <w:t>Mūzikas vēsture un teorija</w:t>
      </w:r>
      <w:r>
        <w:t xml:space="preserve"> pedagogi un vidusskolas izglītojamie. </w:t>
      </w:r>
    </w:p>
    <w:p w14:paraId="65D720AF" w14:textId="77777777" w:rsidR="00DD0DEC" w:rsidRDefault="00DD0DEC" w:rsidP="00EB19AF">
      <w:pPr>
        <w:jc w:val="both"/>
      </w:pPr>
      <w:r>
        <w:t>13. Dalībnieku komandas, kuras, summējot individuālos un komandu rezultātus, iegūst augstākos punktu skaitus, saņem diplomus un balvas. Tiks piešķirtas arī simpātiju balvas par labāko mājas darbu.</w:t>
      </w:r>
    </w:p>
    <w:p w14:paraId="090DCB05" w14:textId="77777777" w:rsidR="00DD0DEC" w:rsidRDefault="00DD0DEC" w:rsidP="00DD0DEC">
      <w:pPr>
        <w:spacing w:line="276" w:lineRule="auto"/>
        <w:jc w:val="both"/>
      </w:pPr>
    </w:p>
    <w:p w14:paraId="49B5FC3B" w14:textId="609B44D8" w:rsidR="003D0B0E" w:rsidRPr="002813B6" w:rsidRDefault="003D0B0E" w:rsidP="003D0B0E">
      <w:pPr>
        <w:jc w:val="center"/>
        <w:rPr>
          <w:b/>
          <w:bCs/>
        </w:rPr>
      </w:pPr>
      <w:r w:rsidRPr="002813B6">
        <w:rPr>
          <w:b/>
          <w:bCs/>
        </w:rPr>
        <w:t>VII</w:t>
      </w:r>
      <w:r w:rsidR="00C2295A">
        <w:rPr>
          <w:b/>
          <w:bCs/>
        </w:rPr>
        <w:t>.</w:t>
      </w:r>
      <w:r w:rsidRPr="002813B6">
        <w:rPr>
          <w:b/>
          <w:bCs/>
        </w:rPr>
        <w:t xml:space="preserve"> Personas datu aizsardzība</w:t>
      </w:r>
    </w:p>
    <w:p w14:paraId="659A35A1" w14:textId="77777777" w:rsidR="003D0B0E" w:rsidRDefault="003D0B0E" w:rsidP="003D0B0E">
      <w:pPr>
        <w:jc w:val="both"/>
      </w:pPr>
    </w:p>
    <w:p w14:paraId="205725FD" w14:textId="3CFD7F09" w:rsidR="003D0B0E" w:rsidRDefault="003D0B0E" w:rsidP="003D0B0E">
      <w:pPr>
        <w:jc w:val="both"/>
      </w:pPr>
      <w:r>
        <w:t>14. Konkursa rīkotājs MIKC LMMV ir atbildīgs par dalībnieku personas datu apstrādi saskaņā ar spēkā esošajiem datu aizsardzības tiesību aktiem.</w:t>
      </w:r>
    </w:p>
    <w:p w14:paraId="5991AF35" w14:textId="7953BFE4" w:rsidR="003D0B0E" w:rsidRDefault="003D0B0E" w:rsidP="003D0B0E">
      <w:pPr>
        <w:jc w:val="both"/>
      </w:pPr>
      <w:r>
        <w:t xml:space="preserve">15. Personas dati, kurus rīkotājs iegūst saistībā ar konkursu, tiks apstrādāti tikai konkursa mērķu īstenošanai un tiks glabāti tikai tik ilgi, cik nepieciešams saskaņā ar tiesību aktiem un iestādes izstrādāto Privātuma politiku. </w:t>
      </w:r>
    </w:p>
    <w:p w14:paraId="7CC55453" w14:textId="47CA6AFF" w:rsidR="003D0B0E" w:rsidRDefault="003D0B0E" w:rsidP="003D0B0E">
      <w:pPr>
        <w:jc w:val="both"/>
      </w:pPr>
      <w:r>
        <w:t>16. Katram konkursa dalībniekam vai viņa likumiskajiem pārstāvjiem ir tiesības pieprasīt piekļuvi, labošanu, dzēšanu vai ierobežojumu attiecībā uz viņu personas datiem, kā arī iesniegt sūdzību Datu valsts inspekcijai saskaņā ar spēkā esošajiem tiesību aktiem.</w:t>
      </w:r>
    </w:p>
    <w:p w14:paraId="0A10CE39" w14:textId="7106D631" w:rsidR="003D0B0E" w:rsidRDefault="003D0B0E" w:rsidP="003D0B0E">
      <w:pPr>
        <w:jc w:val="both"/>
      </w:pPr>
      <w:r>
        <w:t>17. Konkursa dalībniekiem vai viņu likumiskajiem pārstāvjiem ir jābūt informētiem par to, ka viņu personas datu apstrāde konkursa ietvaros ir pamatota ar viņu piekrišanu. Piekrišanu var atsaukt jebkurā laikā, neietekmējot līdz piekrišanas atsaukšanai veiktās datu apstrādes likumību.</w:t>
      </w:r>
    </w:p>
    <w:p w14:paraId="1AB73BB4" w14:textId="23A03B21" w:rsidR="003D0B0E" w:rsidRDefault="003D0B0E" w:rsidP="00D368EC">
      <w:pPr>
        <w:jc w:val="both"/>
      </w:pPr>
      <w:r>
        <w:t>18. Konkursa dalībnieki tiek informēti un piekrīt, ka viņu sniegtās informācijas var tikt izmantotas publicitātes materiālos, ja viņi iegūst kādu no konkursa apbalvojumiem.</w:t>
      </w:r>
    </w:p>
    <w:p w14:paraId="027A3A84" w14:textId="77777777" w:rsidR="003D0B0E" w:rsidRDefault="003D0B0E" w:rsidP="003D0B0E">
      <w:pPr>
        <w:tabs>
          <w:tab w:val="left" w:pos="7655"/>
        </w:tabs>
        <w:jc w:val="both"/>
      </w:pPr>
    </w:p>
    <w:p w14:paraId="2623906E" w14:textId="042D802F" w:rsidR="003D0B0E" w:rsidRDefault="003D0B0E" w:rsidP="003D0B0E">
      <w:pPr>
        <w:tabs>
          <w:tab w:val="left" w:pos="7230"/>
        </w:tabs>
        <w:jc w:val="center"/>
        <w:rPr>
          <w:b/>
        </w:rPr>
      </w:pPr>
      <w:r w:rsidRPr="00834F55">
        <w:rPr>
          <w:b/>
        </w:rPr>
        <w:t>V</w:t>
      </w:r>
      <w:r>
        <w:rPr>
          <w:b/>
        </w:rPr>
        <w:t>I</w:t>
      </w:r>
      <w:r w:rsidR="00C2295A">
        <w:rPr>
          <w:b/>
        </w:rPr>
        <w:t>II.</w:t>
      </w:r>
      <w:r w:rsidRPr="00834F55">
        <w:rPr>
          <w:b/>
        </w:rPr>
        <w:t xml:space="preserve"> </w:t>
      </w:r>
      <w:r w:rsidRPr="004F3A5E">
        <w:rPr>
          <w:b/>
        </w:rPr>
        <w:t>Noslēguma jautājumi</w:t>
      </w:r>
    </w:p>
    <w:p w14:paraId="3D688176" w14:textId="77777777" w:rsidR="003D0B0E" w:rsidRPr="00834F55" w:rsidRDefault="003D0B0E" w:rsidP="003D0B0E">
      <w:pPr>
        <w:tabs>
          <w:tab w:val="left" w:pos="7230"/>
        </w:tabs>
        <w:jc w:val="both"/>
        <w:rPr>
          <w:b/>
        </w:rPr>
      </w:pPr>
    </w:p>
    <w:p w14:paraId="6D3B70DE" w14:textId="7223C5CE" w:rsidR="003D0B0E" w:rsidRPr="005545B2" w:rsidRDefault="00C2295A" w:rsidP="003D0B0E">
      <w:pPr>
        <w:jc w:val="both"/>
      </w:pPr>
      <w:r>
        <w:t>19</w:t>
      </w:r>
      <w:r w:rsidR="003D0B0E" w:rsidRPr="005545B2">
        <w:t xml:space="preserve">. </w:t>
      </w:r>
      <w:r>
        <w:t>Festivāls</w:t>
      </w:r>
      <w:r w:rsidR="003D0B0E" w:rsidRPr="005545B2">
        <w:t xml:space="preserve"> ir atklāts:</w:t>
      </w:r>
    </w:p>
    <w:p w14:paraId="1C65EF29" w14:textId="73BDC83C" w:rsidR="003D0B0E" w:rsidRPr="00CD0A18" w:rsidRDefault="003D0B0E" w:rsidP="003D0B0E">
      <w:pPr>
        <w:jc w:val="both"/>
      </w:pPr>
      <w:r>
        <w:t xml:space="preserve">   </w:t>
      </w:r>
      <w:r w:rsidR="00C2295A">
        <w:t>19</w:t>
      </w:r>
      <w:r w:rsidRPr="005545B2">
        <w:t>.1.</w:t>
      </w:r>
      <w:r w:rsidRPr="00126B58">
        <w:t xml:space="preserve"> </w:t>
      </w:r>
      <w:r w:rsidR="007E2CEA">
        <w:t>Balvu ieguvēji var tikt</w:t>
      </w:r>
      <w:r w:rsidRPr="00CD0A18">
        <w:t xml:space="preserve"> publiskot</w:t>
      </w:r>
      <w:r w:rsidR="007E2CEA">
        <w:t>i</w:t>
      </w:r>
      <w:r w:rsidRPr="00CD0A18">
        <w:t xml:space="preserve"> </w:t>
      </w:r>
      <w:r>
        <w:t>MIKC LMMV mājas</w:t>
      </w:r>
      <w:r w:rsidRPr="00CD0A18">
        <w:t>lapā</w:t>
      </w:r>
      <w:r>
        <w:t xml:space="preserve"> www.lmmv.lv</w:t>
      </w:r>
      <w:r w:rsidRPr="00CD0A18">
        <w:t xml:space="preserve"> un </w:t>
      </w:r>
      <w:r w:rsidRPr="004E6369">
        <w:t xml:space="preserve">struktūrvienības </w:t>
      </w:r>
      <w:r>
        <w:t xml:space="preserve">“Jāņa Ivanova Rēzeknes mūzikas skola” </w:t>
      </w:r>
      <w:r w:rsidRPr="00CD0A18">
        <w:t>foajē.</w:t>
      </w:r>
    </w:p>
    <w:p w14:paraId="0D94AAC6" w14:textId="5C5136BD" w:rsidR="003D0B0E" w:rsidRDefault="003D0B0E" w:rsidP="003D0B0E">
      <w:pPr>
        <w:jc w:val="both"/>
      </w:pPr>
      <w:r w:rsidRPr="00126B58">
        <w:t xml:space="preserve">   </w:t>
      </w:r>
      <w:r w:rsidR="00C2295A">
        <w:t>19</w:t>
      </w:r>
      <w:r w:rsidRPr="00CF4DB3">
        <w:t xml:space="preserve">.2. </w:t>
      </w:r>
      <w:r w:rsidRPr="00126B58">
        <w:t xml:space="preserve">Publiskojot </w:t>
      </w:r>
      <w:r w:rsidR="004C5D9F">
        <w:t>festivāla balvu ieguvējus</w:t>
      </w:r>
      <w:r w:rsidRPr="00126B58">
        <w:t>, tiks norādīta informācija par dalībnieku: vārds, uzvārds, skola, rezultāts, iegūtā vieta</w:t>
      </w:r>
      <w:r w:rsidR="0036457E">
        <w:t>; par pedagogu: vārds, uzvārds.</w:t>
      </w:r>
      <w:r w:rsidRPr="005545B2">
        <w:t xml:space="preserve"> Izglītības iestāde veic savu organizēto pasā</w:t>
      </w:r>
      <w:r>
        <w:t>kumu fotografēšanu un filmēšanu</w:t>
      </w:r>
      <w:r w:rsidRPr="005545B2">
        <w:t xml:space="preserve"> saistībā ar dažādām izglītības iestādes organizētām aktivitātēm un pasākumiem, kurās ir iesaistīti bērni</w:t>
      </w:r>
      <w:r>
        <w:t xml:space="preserve"> un jaunieši</w:t>
      </w:r>
      <w:r w:rsidRPr="005545B2">
        <w:t xml:space="preserve">, lai veidotu un atspoguļotu izglītības iestādes dzīvi un vēsturi, tai skaitā attēlu jeb fotogrāfiju formā. Fotogrāfijas un/vai bērna videoattēls, audioieraksts var tikt publicēts izglītības iestādes tīmekļa vietnē, izglītības iestādes </w:t>
      </w:r>
      <w:proofErr w:type="spellStart"/>
      <w:r w:rsidRPr="00CF4DB3">
        <w:rPr>
          <w:i/>
        </w:rPr>
        <w:t>Facebook</w:t>
      </w:r>
      <w:proofErr w:type="spellEnd"/>
      <w:r w:rsidRPr="005545B2">
        <w:t xml:space="preserve"> lapā un Rēzeknes pilsētas avīzē.</w:t>
      </w:r>
    </w:p>
    <w:p w14:paraId="7BA6F437" w14:textId="4DFE4D8A" w:rsidR="00517E94" w:rsidRDefault="00517E94" w:rsidP="00517E94">
      <w:pPr>
        <w:spacing w:line="276" w:lineRule="auto"/>
        <w:jc w:val="both"/>
      </w:pPr>
      <w:r>
        <w:t xml:space="preserve">20. Festivāla norise ir slēgta, tajā klātesoši ir tikai dalībnieki un žūrija. </w:t>
      </w:r>
    </w:p>
    <w:p w14:paraId="1B682E39" w14:textId="73E6B0BC" w:rsidR="003D0B0E" w:rsidRPr="005545B2" w:rsidRDefault="003D0B0E" w:rsidP="003D0B0E">
      <w:pPr>
        <w:jc w:val="both"/>
        <w:rPr>
          <w:bCs/>
          <w:iCs/>
        </w:rPr>
      </w:pPr>
      <w:r>
        <w:t>2</w:t>
      </w:r>
      <w:r w:rsidR="00517E94">
        <w:t>1</w:t>
      </w:r>
      <w:r w:rsidRPr="005545B2">
        <w:t xml:space="preserve">. Ja fotogrāfijas un </w:t>
      </w:r>
      <w:r w:rsidR="00C77003">
        <w:t>festivāla</w:t>
      </w:r>
      <w:r>
        <w:t xml:space="preserve"> dalībnieka</w:t>
      </w:r>
      <w:r w:rsidRPr="005545B2">
        <w:t xml:space="preserve"> videoattēls tiks publiskots tīmekļa vietnēs, tie netiks sasaistīti ar </w:t>
      </w:r>
      <w:r>
        <w:t>dalībnieka</w:t>
      </w:r>
      <w:r w:rsidRPr="005545B2">
        <w:t xml:space="preserve"> vārdu, uzvārdu, izņemot, ja tas attieksies uz apbalvoto </w:t>
      </w:r>
      <w:r w:rsidR="00C77003">
        <w:t>festivāla</w:t>
      </w:r>
      <w:r w:rsidRPr="005545B2">
        <w:t xml:space="preserve"> dalībnieku rezultātu publiskošanu. Ja </w:t>
      </w:r>
      <w:r>
        <w:t xml:space="preserve">skolas izglītojamais </w:t>
      </w:r>
      <w:r w:rsidRPr="005545B2">
        <w:t>vēlēsies viņa/viņas fotogrāfiju dzēšanu no izglītības iestādes tīmekļa vietnes, drukātā izdevuma (līdz brīdim, kad tas ir nodrukāts), lūdzam informēt, sazinoties ar izglītības iestādes pārstāvi</w:t>
      </w:r>
      <w:r w:rsidRPr="005545B2">
        <w:rPr>
          <w:bCs/>
          <w:iCs/>
        </w:rPr>
        <w:t>.</w:t>
      </w:r>
    </w:p>
    <w:p w14:paraId="06C1EE58" w14:textId="280B5CB0" w:rsidR="003D0B0E" w:rsidRPr="005545B2" w:rsidRDefault="003D0B0E" w:rsidP="003D0B0E">
      <w:pPr>
        <w:jc w:val="both"/>
      </w:pPr>
      <w:r>
        <w:t>2</w:t>
      </w:r>
      <w:r w:rsidR="00517E94">
        <w:t>2</w:t>
      </w:r>
      <w:r>
        <w:t xml:space="preserve">. </w:t>
      </w:r>
      <w:r w:rsidRPr="005545B2">
        <w:t>Informācija par dalībnieku personas datu apstrādi ir norādīta Izglītības iestādes mājas</w:t>
      </w:r>
      <w:r>
        <w:t xml:space="preserve"> </w:t>
      </w:r>
      <w:r w:rsidRPr="005545B2">
        <w:t>lapā</w:t>
      </w:r>
      <w:r>
        <w:t>, sadaļā Privātuma politika.</w:t>
      </w:r>
    </w:p>
    <w:p w14:paraId="5600B54E" w14:textId="77777777" w:rsidR="003D0B0E" w:rsidRDefault="003D0B0E" w:rsidP="003D0B0E">
      <w:pPr>
        <w:tabs>
          <w:tab w:val="left" w:pos="7655"/>
        </w:tabs>
        <w:jc w:val="both"/>
      </w:pPr>
    </w:p>
    <w:p w14:paraId="743848B3" w14:textId="77777777" w:rsidR="003D0B0E" w:rsidRDefault="003D0B0E" w:rsidP="003D0B0E">
      <w:pPr>
        <w:tabs>
          <w:tab w:val="left" w:pos="7655"/>
        </w:tabs>
        <w:jc w:val="both"/>
      </w:pPr>
    </w:p>
    <w:p w14:paraId="7627FAA4" w14:textId="068FF409" w:rsidR="003D0B0E" w:rsidRDefault="003D0B0E" w:rsidP="00D368EC">
      <w:pPr>
        <w:tabs>
          <w:tab w:val="left" w:pos="7655"/>
        </w:tabs>
        <w:jc w:val="both"/>
      </w:pPr>
      <w:r>
        <w:t>Direktors                                                                                                           Raimonds Arbidāns</w:t>
      </w:r>
    </w:p>
    <w:p w14:paraId="1B9F9A00" w14:textId="77777777" w:rsidR="00D368EC" w:rsidRDefault="00D368EC" w:rsidP="00D368EC">
      <w:pPr>
        <w:tabs>
          <w:tab w:val="left" w:pos="7655"/>
        </w:tabs>
        <w:jc w:val="both"/>
      </w:pPr>
    </w:p>
    <w:p w14:paraId="76C75020" w14:textId="77777777" w:rsidR="003D0B0E" w:rsidRDefault="003D0B0E" w:rsidP="003D0B0E"/>
    <w:p w14:paraId="5EE50C18" w14:textId="55BE4958" w:rsidR="00FA2CE7" w:rsidRDefault="003D0B0E" w:rsidP="00083618">
      <w:pPr>
        <w:jc w:val="center"/>
      </w:pPr>
      <w:r w:rsidRPr="00527D08">
        <w:rPr>
          <w:sz w:val="20"/>
          <w:szCs w:val="16"/>
        </w:rPr>
        <w:t>DOKUMENTS PARAKSTĪTS AR DROŠU ELEKTRONISKO PARAKSTU UN SATUR LAIKA ZĪMOGU</w:t>
      </w:r>
    </w:p>
    <w:sectPr w:rsidR="00FA2CE7" w:rsidSect="00950C5B">
      <w:headerReference w:type="first" r:id="rId14"/>
      <w:pgSz w:w="11906" w:h="16838" w:code="9"/>
      <w:pgMar w:top="567" w:right="849" w:bottom="1276" w:left="1701"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B30AB" w14:textId="77777777" w:rsidR="006B5FF0" w:rsidRDefault="006B5FF0" w:rsidP="0097254D">
      <w:r>
        <w:separator/>
      </w:r>
    </w:p>
  </w:endnote>
  <w:endnote w:type="continuationSeparator" w:id="0">
    <w:p w14:paraId="6B50E2ED" w14:textId="77777777" w:rsidR="006B5FF0" w:rsidRDefault="006B5FF0" w:rsidP="0097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5CA6" w14:textId="77777777" w:rsidR="006B5FF0" w:rsidRDefault="006B5FF0" w:rsidP="0097254D">
      <w:r>
        <w:separator/>
      </w:r>
    </w:p>
  </w:footnote>
  <w:footnote w:type="continuationSeparator" w:id="0">
    <w:p w14:paraId="095021CE" w14:textId="77777777" w:rsidR="006B5FF0" w:rsidRDefault="006B5FF0" w:rsidP="00972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000" w:firstRow="0" w:lastRow="0" w:firstColumn="0" w:lastColumn="0" w:noHBand="0" w:noVBand="0"/>
    </w:tblPr>
    <w:tblGrid>
      <w:gridCol w:w="9214"/>
    </w:tblGrid>
    <w:tr w:rsidR="00204BD8" w:rsidRPr="008261E8" w14:paraId="3E99A794" w14:textId="77777777" w:rsidTr="008C3C13">
      <w:trPr>
        <w:trHeight w:val="1134"/>
      </w:trPr>
      <w:tc>
        <w:tcPr>
          <w:tcW w:w="9180" w:type="dxa"/>
          <w:tcBorders>
            <w:top w:val="nil"/>
            <w:left w:val="nil"/>
            <w:bottom w:val="nil"/>
            <w:right w:val="nil"/>
          </w:tcBorders>
        </w:tcPr>
        <w:p w14:paraId="4272865E" w14:textId="77777777" w:rsidR="00204BD8" w:rsidRPr="008261E8" w:rsidRDefault="00EA17A9" w:rsidP="0061033F">
          <w:pPr>
            <w:ind w:right="69"/>
            <w:jc w:val="center"/>
            <w:rPr>
              <w:sz w:val="8"/>
              <w:szCs w:val="8"/>
            </w:rPr>
          </w:pPr>
          <w:r>
            <w:rPr>
              <w:noProof/>
              <w:sz w:val="28"/>
              <w:szCs w:val="28"/>
            </w:rPr>
            <w:pict w14:anchorId="38D02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57pt;visibility:visible">
                <v:imagedata r:id="rId1" o:title=""/>
              </v:shape>
            </w:pict>
          </w:r>
        </w:p>
      </w:tc>
    </w:tr>
    <w:tr w:rsidR="00204BD8" w:rsidRPr="0097254D" w14:paraId="6DBA57F4" w14:textId="77777777" w:rsidTr="008C3C13">
      <w:tc>
        <w:tcPr>
          <w:tcW w:w="9180" w:type="dxa"/>
          <w:tcBorders>
            <w:top w:val="nil"/>
            <w:left w:val="nil"/>
            <w:bottom w:val="nil"/>
            <w:right w:val="nil"/>
          </w:tcBorders>
        </w:tcPr>
        <w:p w14:paraId="27BEB408" w14:textId="77777777" w:rsidR="00CB28AA" w:rsidRDefault="00CB28AA" w:rsidP="00CB28AA">
          <w:pPr>
            <w:jc w:val="center"/>
          </w:pPr>
          <w:r w:rsidRPr="009F00C6">
            <w:t>LATVIJAS REPUBLIKA</w:t>
          </w:r>
        </w:p>
        <w:p w14:paraId="5A0D5386" w14:textId="77777777" w:rsidR="00CB28AA" w:rsidRDefault="00CB28AA" w:rsidP="00CB28AA">
          <w:pPr>
            <w:jc w:val="center"/>
          </w:pPr>
          <w:r w:rsidRPr="009F00C6">
            <w:t>KULTŪRAS MINISTRIJA</w:t>
          </w:r>
        </w:p>
        <w:p w14:paraId="4C4A137F" w14:textId="77777777" w:rsidR="00CB28AA" w:rsidRPr="009F00C6" w:rsidRDefault="00CB28AA" w:rsidP="00CB28AA">
          <w:pPr>
            <w:jc w:val="center"/>
            <w:rPr>
              <w:b/>
              <w:bCs/>
            </w:rPr>
          </w:pPr>
          <w:r w:rsidRPr="009F00C6">
            <w:rPr>
              <w:b/>
              <w:bCs/>
            </w:rPr>
            <w:t>MĀKSLU IZGLĪTĪBAS KOMPETENCES CENTRS</w:t>
          </w:r>
        </w:p>
        <w:p w14:paraId="50DAC47B" w14:textId="77777777" w:rsidR="00CB28AA" w:rsidRDefault="00CB28AA" w:rsidP="00CB28AA">
          <w:pPr>
            <w:jc w:val="center"/>
            <w:rPr>
              <w:b/>
              <w:bCs/>
            </w:rPr>
          </w:pPr>
          <w:r w:rsidRPr="009F00C6">
            <w:rPr>
              <w:b/>
              <w:bCs/>
            </w:rPr>
            <w:t>LATGALES MŪZIKAS UN MĀKSLAS VIDUSSKOLA</w:t>
          </w:r>
        </w:p>
        <w:p w14:paraId="73B07840" w14:textId="05A9296D" w:rsidR="00CB28AA" w:rsidRDefault="00CB28AA" w:rsidP="00CB28AA">
          <w:pPr>
            <w:jc w:val="center"/>
          </w:pPr>
          <w:r>
            <w:t xml:space="preserve">IZM </w:t>
          </w:r>
          <w:proofErr w:type="spellStart"/>
          <w:r w:rsidRPr="009F00C6">
            <w:t>Reģ</w:t>
          </w:r>
          <w:proofErr w:type="spellEnd"/>
          <w:r>
            <w:t>.</w:t>
          </w:r>
          <w:r w:rsidRPr="009F00C6">
            <w:t xml:space="preserve"> Nr.3137303629</w:t>
          </w:r>
          <w:r>
            <w:t xml:space="preserve">, </w:t>
          </w:r>
          <w:proofErr w:type="spellStart"/>
          <w:r>
            <w:t>Reģ</w:t>
          </w:r>
          <w:proofErr w:type="spellEnd"/>
          <w:r>
            <w:t>. Nr.40900040227</w:t>
          </w:r>
        </w:p>
        <w:p w14:paraId="540219B9" w14:textId="77777777" w:rsidR="00CB28AA" w:rsidRDefault="00CB28AA" w:rsidP="00CB28AA">
          <w:pPr>
            <w:jc w:val="center"/>
          </w:pPr>
          <w:r w:rsidRPr="009F00C6">
            <w:t>Atbrīvošanas alej</w:t>
          </w:r>
          <w:r>
            <w:t>a</w:t>
          </w:r>
          <w:r w:rsidRPr="009F00C6">
            <w:t xml:space="preserve"> 56, Rēzekn</w:t>
          </w:r>
          <w:r>
            <w:t>e</w:t>
          </w:r>
          <w:r w:rsidRPr="009F00C6">
            <w:t>, LV-4601</w:t>
          </w:r>
        </w:p>
        <w:p w14:paraId="6FA1AC64" w14:textId="77777777" w:rsidR="00CB28AA" w:rsidRPr="009F00C6" w:rsidRDefault="00CB28AA" w:rsidP="00CB28AA">
          <w:pPr>
            <w:jc w:val="center"/>
          </w:pPr>
          <w:r w:rsidRPr="009F00C6">
            <w:t xml:space="preserve">tālr. 29390214, e-pasts: </w:t>
          </w:r>
          <w:hyperlink r:id="rId2" w:history="1">
            <w:r w:rsidRPr="009F00C6">
              <w:rPr>
                <w:rStyle w:val="Hipersaite"/>
                <w:color w:val="auto"/>
                <w:u w:val="none"/>
              </w:rPr>
              <w:t>pasts@lmmv.gov.lv</w:t>
            </w:r>
          </w:hyperlink>
        </w:p>
        <w:p w14:paraId="285F5E88" w14:textId="583C6283" w:rsidR="00FD7E9D" w:rsidRPr="00432207" w:rsidRDefault="00EA17A9" w:rsidP="00CB28AA">
          <w:pPr>
            <w:jc w:val="center"/>
            <w:rPr>
              <w:szCs w:val="24"/>
            </w:rPr>
          </w:pPr>
          <w:hyperlink r:id="rId3" w:history="1">
            <w:r w:rsidR="00432207" w:rsidRPr="00432207">
              <w:rPr>
                <w:rStyle w:val="Hipersaite"/>
                <w:color w:val="auto"/>
                <w:u w:val="none"/>
              </w:rPr>
              <w:t>www.lmmv.gov.lv</w:t>
            </w:r>
          </w:hyperlink>
        </w:p>
      </w:tc>
    </w:tr>
  </w:tbl>
  <w:p w14:paraId="20CD0F99" w14:textId="77777777" w:rsidR="00ED0920" w:rsidRPr="00ED0920" w:rsidRDefault="00ED0920">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FE7"/>
    <w:multiLevelType w:val="hybridMultilevel"/>
    <w:tmpl w:val="1F0A4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6D79D4"/>
    <w:multiLevelType w:val="hybridMultilevel"/>
    <w:tmpl w:val="53E6074E"/>
    <w:lvl w:ilvl="0" w:tplc="B4BACC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AA75E62"/>
    <w:multiLevelType w:val="hybridMultilevel"/>
    <w:tmpl w:val="25A45268"/>
    <w:lvl w:ilvl="0" w:tplc="16226C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C152E0C"/>
    <w:multiLevelType w:val="hybridMultilevel"/>
    <w:tmpl w:val="986C0156"/>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7693D56"/>
    <w:multiLevelType w:val="multilevel"/>
    <w:tmpl w:val="B244576E"/>
    <w:lvl w:ilvl="0">
      <w:start w:val="1"/>
      <w:numFmt w:val="decimal"/>
      <w:lvlText w:val="%1."/>
      <w:lvlJc w:val="left"/>
      <w:pPr>
        <w:tabs>
          <w:tab w:val="num" w:pos="360"/>
        </w:tabs>
        <w:ind w:left="360" w:hanging="360"/>
      </w:pPr>
      <w:rPr>
        <w:rFonts w:ascii="Times New Roman" w:eastAsia="Times New Roman" w:hAnsi="Times New Roman" w:cs="Times New Roman"/>
        <w:b w:val="0"/>
        <w:i w:val="0"/>
      </w:rPr>
    </w:lvl>
    <w:lvl w:ilvl="1">
      <w:start w:val="1"/>
      <w:numFmt w:val="decimal"/>
      <w:isLgl/>
      <w:lvlText w:val="%1.%2."/>
      <w:lvlJc w:val="left"/>
      <w:pPr>
        <w:tabs>
          <w:tab w:val="num" w:pos="720"/>
        </w:tabs>
        <w:ind w:left="720" w:hanging="720"/>
      </w:pPr>
      <w:rPr>
        <w:rFonts w:cs="Times New Roman"/>
        <w:b w:val="0"/>
        <w:sz w:val="28"/>
        <w:szCs w:val="28"/>
      </w:rPr>
    </w:lvl>
    <w:lvl w:ilvl="2">
      <w:start w:val="1"/>
      <w:numFmt w:val="decimal"/>
      <w:isLgl/>
      <w:lvlText w:val="%1.%2.%3."/>
      <w:lvlJc w:val="left"/>
      <w:pPr>
        <w:tabs>
          <w:tab w:val="num" w:pos="1080"/>
        </w:tabs>
        <w:ind w:left="1080" w:hanging="1080"/>
      </w:pPr>
      <w:rPr>
        <w:rFonts w:cs="Times New Roman"/>
        <w:b w:val="0"/>
        <w:sz w:val="26"/>
        <w:szCs w:val="26"/>
      </w:rPr>
    </w:lvl>
    <w:lvl w:ilvl="3">
      <w:start w:val="1"/>
      <w:numFmt w:val="decimal"/>
      <w:isLgl/>
      <w:lvlText w:val="%1.%2.%3.%4."/>
      <w:lvlJc w:val="left"/>
      <w:pPr>
        <w:tabs>
          <w:tab w:val="num" w:pos="1440"/>
        </w:tabs>
        <w:ind w:left="1440" w:hanging="1440"/>
      </w:pPr>
      <w:rPr>
        <w:rFonts w:cs="Times New Roman"/>
        <w:b w:val="0"/>
        <w:sz w:val="20"/>
      </w:rPr>
    </w:lvl>
    <w:lvl w:ilvl="4">
      <w:start w:val="1"/>
      <w:numFmt w:val="decimal"/>
      <w:isLgl/>
      <w:lvlText w:val="%1.%2.%3.%4.%5."/>
      <w:lvlJc w:val="left"/>
      <w:pPr>
        <w:tabs>
          <w:tab w:val="num" w:pos="1800"/>
        </w:tabs>
        <w:ind w:left="1800" w:hanging="1800"/>
      </w:pPr>
      <w:rPr>
        <w:rFonts w:cs="Times New Roman"/>
        <w:b w:val="0"/>
        <w:sz w:val="20"/>
      </w:rPr>
    </w:lvl>
    <w:lvl w:ilvl="5">
      <w:start w:val="1"/>
      <w:numFmt w:val="decimal"/>
      <w:isLgl/>
      <w:lvlText w:val="%1.%2.%3.%4.%5.%6."/>
      <w:lvlJc w:val="left"/>
      <w:pPr>
        <w:tabs>
          <w:tab w:val="num" w:pos="2160"/>
        </w:tabs>
        <w:ind w:left="2160" w:hanging="2160"/>
      </w:pPr>
      <w:rPr>
        <w:rFonts w:cs="Times New Roman"/>
        <w:b w:val="0"/>
        <w:sz w:val="20"/>
      </w:rPr>
    </w:lvl>
    <w:lvl w:ilvl="6">
      <w:start w:val="1"/>
      <w:numFmt w:val="decimal"/>
      <w:isLgl/>
      <w:lvlText w:val="%1.%2.%3.%4.%5.%6.%7."/>
      <w:lvlJc w:val="left"/>
      <w:pPr>
        <w:tabs>
          <w:tab w:val="num" w:pos="2520"/>
        </w:tabs>
        <w:ind w:left="2520" w:hanging="2520"/>
      </w:pPr>
      <w:rPr>
        <w:rFonts w:cs="Times New Roman"/>
        <w:b w:val="0"/>
        <w:sz w:val="20"/>
      </w:rPr>
    </w:lvl>
    <w:lvl w:ilvl="7">
      <w:start w:val="1"/>
      <w:numFmt w:val="decimal"/>
      <w:isLgl/>
      <w:lvlText w:val="%1.%2.%3.%4.%5.%6.%7.%8."/>
      <w:lvlJc w:val="left"/>
      <w:pPr>
        <w:tabs>
          <w:tab w:val="num" w:pos="2520"/>
        </w:tabs>
        <w:ind w:left="2520" w:hanging="2520"/>
      </w:pPr>
      <w:rPr>
        <w:rFonts w:cs="Times New Roman"/>
        <w:b w:val="0"/>
        <w:sz w:val="20"/>
      </w:rPr>
    </w:lvl>
    <w:lvl w:ilvl="8">
      <w:start w:val="1"/>
      <w:numFmt w:val="decimal"/>
      <w:isLgl/>
      <w:lvlText w:val="%1.%2.%3.%4.%5.%6.%7.%8.%9."/>
      <w:lvlJc w:val="left"/>
      <w:pPr>
        <w:tabs>
          <w:tab w:val="num" w:pos="2880"/>
        </w:tabs>
        <w:ind w:left="2880" w:hanging="2880"/>
      </w:pPr>
      <w:rPr>
        <w:rFonts w:cs="Times New Roman"/>
        <w:b w:val="0"/>
        <w:sz w:val="20"/>
      </w:rPr>
    </w:lvl>
  </w:abstractNum>
  <w:abstractNum w:abstractNumId="5" w15:restartNumberingAfterBreak="0">
    <w:nsid w:val="18AF36FD"/>
    <w:multiLevelType w:val="hybridMultilevel"/>
    <w:tmpl w:val="6840D27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A804E5"/>
    <w:multiLevelType w:val="hybridMultilevel"/>
    <w:tmpl w:val="D716EEBC"/>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E2922AF"/>
    <w:multiLevelType w:val="hybridMultilevel"/>
    <w:tmpl w:val="1E9CAB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1F5775"/>
    <w:multiLevelType w:val="hybridMultilevel"/>
    <w:tmpl w:val="BADC196A"/>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F226D2"/>
    <w:multiLevelType w:val="hybridMultilevel"/>
    <w:tmpl w:val="B0C29700"/>
    <w:lvl w:ilvl="0" w:tplc="55EA8D1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BDF2BB4"/>
    <w:multiLevelType w:val="hybridMultilevel"/>
    <w:tmpl w:val="88D03C92"/>
    <w:lvl w:ilvl="0" w:tplc="C1E6481A">
      <w:numFmt w:val="bullet"/>
      <w:lvlText w:val=""/>
      <w:lvlJc w:val="left"/>
      <w:pPr>
        <w:tabs>
          <w:tab w:val="num" w:pos="1080"/>
        </w:tabs>
        <w:ind w:left="1080" w:hanging="360"/>
      </w:pPr>
      <w:rPr>
        <w:rFonts w:ascii="Symbol" w:eastAsia="Times New Roman" w:hAnsi="Symbol"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04E38CF"/>
    <w:multiLevelType w:val="hybridMultilevel"/>
    <w:tmpl w:val="C7E2B9B8"/>
    <w:lvl w:ilvl="0" w:tplc="04260001">
      <w:start w:val="1"/>
      <w:numFmt w:val="bullet"/>
      <w:lvlText w:val=""/>
      <w:lvlJc w:val="left"/>
      <w:pPr>
        <w:tabs>
          <w:tab w:val="num" w:pos="1800"/>
        </w:tabs>
        <w:ind w:left="1800" w:hanging="360"/>
      </w:pPr>
      <w:rPr>
        <w:rFonts w:ascii="Symbol" w:hAnsi="Symbol" w:hint="default"/>
      </w:rPr>
    </w:lvl>
    <w:lvl w:ilvl="1" w:tplc="0426000F">
      <w:start w:val="1"/>
      <w:numFmt w:val="decimal"/>
      <w:lvlText w:val="%2."/>
      <w:lvlJc w:val="left"/>
      <w:pPr>
        <w:tabs>
          <w:tab w:val="num" w:pos="2291"/>
        </w:tabs>
        <w:ind w:left="2291" w:hanging="360"/>
      </w:pPr>
      <w:rPr>
        <w:rFonts w:hint="default"/>
      </w:rPr>
    </w:lvl>
    <w:lvl w:ilvl="2" w:tplc="04260005" w:tentative="1">
      <w:start w:val="1"/>
      <w:numFmt w:val="bullet"/>
      <w:lvlText w:val=""/>
      <w:lvlJc w:val="left"/>
      <w:pPr>
        <w:tabs>
          <w:tab w:val="num" w:pos="3011"/>
        </w:tabs>
        <w:ind w:left="3011" w:hanging="360"/>
      </w:pPr>
      <w:rPr>
        <w:rFonts w:ascii="Wingdings" w:hAnsi="Wingdings" w:hint="default"/>
      </w:rPr>
    </w:lvl>
    <w:lvl w:ilvl="3" w:tplc="04260001" w:tentative="1">
      <w:start w:val="1"/>
      <w:numFmt w:val="bullet"/>
      <w:lvlText w:val=""/>
      <w:lvlJc w:val="left"/>
      <w:pPr>
        <w:tabs>
          <w:tab w:val="num" w:pos="3731"/>
        </w:tabs>
        <w:ind w:left="3731" w:hanging="360"/>
      </w:pPr>
      <w:rPr>
        <w:rFonts w:ascii="Symbol" w:hAnsi="Symbol" w:hint="default"/>
      </w:rPr>
    </w:lvl>
    <w:lvl w:ilvl="4" w:tplc="04260003" w:tentative="1">
      <w:start w:val="1"/>
      <w:numFmt w:val="bullet"/>
      <w:lvlText w:val="o"/>
      <w:lvlJc w:val="left"/>
      <w:pPr>
        <w:tabs>
          <w:tab w:val="num" w:pos="4451"/>
        </w:tabs>
        <w:ind w:left="4451" w:hanging="360"/>
      </w:pPr>
      <w:rPr>
        <w:rFonts w:ascii="Courier New" w:hAnsi="Courier New" w:cs="Courier New" w:hint="default"/>
      </w:rPr>
    </w:lvl>
    <w:lvl w:ilvl="5" w:tplc="04260005" w:tentative="1">
      <w:start w:val="1"/>
      <w:numFmt w:val="bullet"/>
      <w:lvlText w:val=""/>
      <w:lvlJc w:val="left"/>
      <w:pPr>
        <w:tabs>
          <w:tab w:val="num" w:pos="5171"/>
        </w:tabs>
        <w:ind w:left="5171" w:hanging="360"/>
      </w:pPr>
      <w:rPr>
        <w:rFonts w:ascii="Wingdings" w:hAnsi="Wingdings" w:hint="default"/>
      </w:rPr>
    </w:lvl>
    <w:lvl w:ilvl="6" w:tplc="04260001" w:tentative="1">
      <w:start w:val="1"/>
      <w:numFmt w:val="bullet"/>
      <w:lvlText w:val=""/>
      <w:lvlJc w:val="left"/>
      <w:pPr>
        <w:tabs>
          <w:tab w:val="num" w:pos="5891"/>
        </w:tabs>
        <w:ind w:left="5891" w:hanging="360"/>
      </w:pPr>
      <w:rPr>
        <w:rFonts w:ascii="Symbol" w:hAnsi="Symbol" w:hint="default"/>
      </w:rPr>
    </w:lvl>
    <w:lvl w:ilvl="7" w:tplc="04260003" w:tentative="1">
      <w:start w:val="1"/>
      <w:numFmt w:val="bullet"/>
      <w:lvlText w:val="o"/>
      <w:lvlJc w:val="left"/>
      <w:pPr>
        <w:tabs>
          <w:tab w:val="num" w:pos="6611"/>
        </w:tabs>
        <w:ind w:left="6611" w:hanging="360"/>
      </w:pPr>
      <w:rPr>
        <w:rFonts w:ascii="Courier New" w:hAnsi="Courier New" w:cs="Courier New" w:hint="default"/>
      </w:rPr>
    </w:lvl>
    <w:lvl w:ilvl="8" w:tplc="0426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47BA6C39"/>
    <w:multiLevelType w:val="hybridMultilevel"/>
    <w:tmpl w:val="8542CF0A"/>
    <w:lvl w:ilvl="0" w:tplc="66704BA6">
      <w:start w:val="1"/>
      <w:numFmt w:val="decimal"/>
      <w:lvlText w:val="%1."/>
      <w:lvlJc w:val="left"/>
      <w:pPr>
        <w:ind w:left="1352"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AA26394"/>
    <w:multiLevelType w:val="hybridMultilevel"/>
    <w:tmpl w:val="CEA64D30"/>
    <w:lvl w:ilvl="0" w:tplc="04260011">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15:restartNumberingAfterBreak="0">
    <w:nsid w:val="4EB009DA"/>
    <w:multiLevelType w:val="hybridMultilevel"/>
    <w:tmpl w:val="3732D0E4"/>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5" w15:restartNumberingAfterBreak="0">
    <w:nsid w:val="51277F4D"/>
    <w:multiLevelType w:val="hybridMultilevel"/>
    <w:tmpl w:val="4AD66BEC"/>
    <w:lvl w:ilvl="0" w:tplc="673842F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6" w15:restartNumberingAfterBreak="0">
    <w:nsid w:val="584E70A8"/>
    <w:multiLevelType w:val="hybridMultilevel"/>
    <w:tmpl w:val="5E78B38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B96455E"/>
    <w:multiLevelType w:val="hybridMultilevel"/>
    <w:tmpl w:val="B40817AC"/>
    <w:lvl w:ilvl="0" w:tplc="29A6289C">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9245AD"/>
    <w:multiLevelType w:val="hybridMultilevel"/>
    <w:tmpl w:val="0CEAF004"/>
    <w:lvl w:ilvl="0" w:tplc="FD183030">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9" w15:restartNumberingAfterBreak="0">
    <w:nsid w:val="690A7D8A"/>
    <w:multiLevelType w:val="hybridMultilevel"/>
    <w:tmpl w:val="BF7ED52C"/>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08560E"/>
    <w:multiLevelType w:val="hybridMultilevel"/>
    <w:tmpl w:val="635EA65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3B11158"/>
    <w:multiLevelType w:val="hybridMultilevel"/>
    <w:tmpl w:val="A0CA09DA"/>
    <w:lvl w:ilvl="0" w:tplc="2A9E5E50">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2" w15:restartNumberingAfterBreak="0">
    <w:nsid w:val="75D36599"/>
    <w:multiLevelType w:val="multilevel"/>
    <w:tmpl w:val="D65E4BCE"/>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38170218">
    <w:abstractNumId w:val="11"/>
  </w:num>
  <w:num w:numId="2" w16cid:durableId="709306737">
    <w:abstractNumId w:val="6"/>
  </w:num>
  <w:num w:numId="3" w16cid:durableId="526722063">
    <w:abstractNumId w:val="19"/>
  </w:num>
  <w:num w:numId="4" w16cid:durableId="297689061">
    <w:abstractNumId w:val="10"/>
  </w:num>
  <w:num w:numId="5" w16cid:durableId="633632516">
    <w:abstractNumId w:val="14"/>
  </w:num>
  <w:num w:numId="6" w16cid:durableId="698822150">
    <w:abstractNumId w:val="5"/>
  </w:num>
  <w:num w:numId="7" w16cid:durableId="1765607080">
    <w:abstractNumId w:val="8"/>
  </w:num>
  <w:num w:numId="8" w16cid:durableId="474638873">
    <w:abstractNumId w:val="18"/>
  </w:num>
  <w:num w:numId="9" w16cid:durableId="29184330">
    <w:abstractNumId w:val="21"/>
  </w:num>
  <w:num w:numId="10" w16cid:durableId="10240969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9110330">
    <w:abstractNumId w:val="20"/>
  </w:num>
  <w:num w:numId="12" w16cid:durableId="1005939007">
    <w:abstractNumId w:val="3"/>
  </w:num>
  <w:num w:numId="13" w16cid:durableId="1788045241">
    <w:abstractNumId w:val="2"/>
  </w:num>
  <w:num w:numId="14" w16cid:durableId="2123304517">
    <w:abstractNumId w:val="1"/>
  </w:num>
  <w:num w:numId="15" w16cid:durableId="707073041">
    <w:abstractNumId w:val="15"/>
  </w:num>
  <w:num w:numId="16" w16cid:durableId="299652094">
    <w:abstractNumId w:val="0"/>
  </w:num>
  <w:num w:numId="17" w16cid:durableId="1940019547">
    <w:abstractNumId w:val="16"/>
  </w:num>
  <w:num w:numId="18" w16cid:durableId="881013612">
    <w:abstractNumId w:val="4"/>
  </w:num>
  <w:num w:numId="19" w16cid:durableId="41179969">
    <w:abstractNumId w:val="12"/>
  </w:num>
  <w:num w:numId="20" w16cid:durableId="323558954">
    <w:abstractNumId w:val="9"/>
  </w:num>
  <w:num w:numId="21" w16cid:durableId="1635283570">
    <w:abstractNumId w:val="7"/>
  </w:num>
  <w:num w:numId="22" w16cid:durableId="1335567638">
    <w:abstractNumId w:val="17"/>
  </w:num>
  <w:num w:numId="23" w16cid:durableId="18025317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656E"/>
    <w:rsid w:val="000042E7"/>
    <w:rsid w:val="000226C6"/>
    <w:rsid w:val="00023AF6"/>
    <w:rsid w:val="000379D6"/>
    <w:rsid w:val="00044FA4"/>
    <w:rsid w:val="000466DC"/>
    <w:rsid w:val="000474CD"/>
    <w:rsid w:val="00054633"/>
    <w:rsid w:val="00061134"/>
    <w:rsid w:val="00064176"/>
    <w:rsid w:val="000644B8"/>
    <w:rsid w:val="0006503F"/>
    <w:rsid w:val="00073B2D"/>
    <w:rsid w:val="00073BC5"/>
    <w:rsid w:val="0007714D"/>
    <w:rsid w:val="00081CAA"/>
    <w:rsid w:val="00083618"/>
    <w:rsid w:val="00091C57"/>
    <w:rsid w:val="000A54D4"/>
    <w:rsid w:val="000B2CF1"/>
    <w:rsid w:val="000B4E4B"/>
    <w:rsid w:val="000C6473"/>
    <w:rsid w:val="000E346C"/>
    <w:rsid w:val="000E480C"/>
    <w:rsid w:val="000E540F"/>
    <w:rsid w:val="000F3A02"/>
    <w:rsid w:val="000F54C3"/>
    <w:rsid w:val="00123EC9"/>
    <w:rsid w:val="001301BB"/>
    <w:rsid w:val="001430F7"/>
    <w:rsid w:val="001710A9"/>
    <w:rsid w:val="001714C8"/>
    <w:rsid w:val="00172591"/>
    <w:rsid w:val="00187485"/>
    <w:rsid w:val="00191924"/>
    <w:rsid w:val="001A24F6"/>
    <w:rsid w:val="001A45AE"/>
    <w:rsid w:val="001A6E19"/>
    <w:rsid w:val="001B4443"/>
    <w:rsid w:val="001C19BD"/>
    <w:rsid w:val="001C3500"/>
    <w:rsid w:val="001C5260"/>
    <w:rsid w:val="001D1249"/>
    <w:rsid w:val="001D7632"/>
    <w:rsid w:val="001F44FC"/>
    <w:rsid w:val="00203271"/>
    <w:rsid w:val="00204BD8"/>
    <w:rsid w:val="00210AEB"/>
    <w:rsid w:val="002203DF"/>
    <w:rsid w:val="002309AD"/>
    <w:rsid w:val="00242D17"/>
    <w:rsid w:val="002544F2"/>
    <w:rsid w:val="0025590B"/>
    <w:rsid w:val="002663E7"/>
    <w:rsid w:val="0026688D"/>
    <w:rsid w:val="00267402"/>
    <w:rsid w:val="00281144"/>
    <w:rsid w:val="002914BB"/>
    <w:rsid w:val="002A5095"/>
    <w:rsid w:val="002B6C76"/>
    <w:rsid w:val="002E339D"/>
    <w:rsid w:val="002E38C6"/>
    <w:rsid w:val="002E6286"/>
    <w:rsid w:val="002F2D51"/>
    <w:rsid w:val="002F4B90"/>
    <w:rsid w:val="002F709C"/>
    <w:rsid w:val="00325B3E"/>
    <w:rsid w:val="00325B97"/>
    <w:rsid w:val="003268BF"/>
    <w:rsid w:val="00340EBB"/>
    <w:rsid w:val="0034364E"/>
    <w:rsid w:val="00346D08"/>
    <w:rsid w:val="0036457E"/>
    <w:rsid w:val="0036497D"/>
    <w:rsid w:val="00373D1A"/>
    <w:rsid w:val="00376CF5"/>
    <w:rsid w:val="0039731E"/>
    <w:rsid w:val="003B033C"/>
    <w:rsid w:val="003B64FC"/>
    <w:rsid w:val="003C1938"/>
    <w:rsid w:val="003C2A64"/>
    <w:rsid w:val="003D0B0E"/>
    <w:rsid w:val="003D1573"/>
    <w:rsid w:val="00400E16"/>
    <w:rsid w:val="00406197"/>
    <w:rsid w:val="0041646C"/>
    <w:rsid w:val="00432207"/>
    <w:rsid w:val="00432233"/>
    <w:rsid w:val="0043353E"/>
    <w:rsid w:val="00437FCE"/>
    <w:rsid w:val="004578B0"/>
    <w:rsid w:val="004630D0"/>
    <w:rsid w:val="00466553"/>
    <w:rsid w:val="00466E00"/>
    <w:rsid w:val="00467AFB"/>
    <w:rsid w:val="00474C10"/>
    <w:rsid w:val="00481E96"/>
    <w:rsid w:val="0048512D"/>
    <w:rsid w:val="00485599"/>
    <w:rsid w:val="00485F3D"/>
    <w:rsid w:val="004B5541"/>
    <w:rsid w:val="004C3483"/>
    <w:rsid w:val="004C5D9F"/>
    <w:rsid w:val="004D06F0"/>
    <w:rsid w:val="004D26A2"/>
    <w:rsid w:val="004D3CE0"/>
    <w:rsid w:val="004D6E88"/>
    <w:rsid w:val="004D7310"/>
    <w:rsid w:val="004E0D33"/>
    <w:rsid w:val="004E2586"/>
    <w:rsid w:val="00504BC6"/>
    <w:rsid w:val="00505BFE"/>
    <w:rsid w:val="00515F2B"/>
    <w:rsid w:val="00517E94"/>
    <w:rsid w:val="00520B6B"/>
    <w:rsid w:val="00525089"/>
    <w:rsid w:val="0052609C"/>
    <w:rsid w:val="00532F82"/>
    <w:rsid w:val="00546D1E"/>
    <w:rsid w:val="00551A9C"/>
    <w:rsid w:val="00551C3D"/>
    <w:rsid w:val="00552AE5"/>
    <w:rsid w:val="00554A90"/>
    <w:rsid w:val="00560495"/>
    <w:rsid w:val="005726B1"/>
    <w:rsid w:val="0058536C"/>
    <w:rsid w:val="005910C3"/>
    <w:rsid w:val="005928FB"/>
    <w:rsid w:val="005C2989"/>
    <w:rsid w:val="005C656E"/>
    <w:rsid w:val="005D3F25"/>
    <w:rsid w:val="005D6AEA"/>
    <w:rsid w:val="005D7E08"/>
    <w:rsid w:val="005F6BAE"/>
    <w:rsid w:val="00602341"/>
    <w:rsid w:val="00604DF6"/>
    <w:rsid w:val="0061033F"/>
    <w:rsid w:val="00615693"/>
    <w:rsid w:val="006237E8"/>
    <w:rsid w:val="0063670C"/>
    <w:rsid w:val="00637E79"/>
    <w:rsid w:val="0064293C"/>
    <w:rsid w:val="00665036"/>
    <w:rsid w:val="00674596"/>
    <w:rsid w:val="0067696C"/>
    <w:rsid w:val="00683494"/>
    <w:rsid w:val="0068599F"/>
    <w:rsid w:val="00686642"/>
    <w:rsid w:val="006A2A5B"/>
    <w:rsid w:val="006A3E76"/>
    <w:rsid w:val="006A5468"/>
    <w:rsid w:val="006B3151"/>
    <w:rsid w:val="006B5FF0"/>
    <w:rsid w:val="006B7CA3"/>
    <w:rsid w:val="006C1966"/>
    <w:rsid w:val="006C1B1D"/>
    <w:rsid w:val="006C20A2"/>
    <w:rsid w:val="006D7C2E"/>
    <w:rsid w:val="006E725E"/>
    <w:rsid w:val="006F2C36"/>
    <w:rsid w:val="00704746"/>
    <w:rsid w:val="00706067"/>
    <w:rsid w:val="00717C97"/>
    <w:rsid w:val="007328CE"/>
    <w:rsid w:val="00734B19"/>
    <w:rsid w:val="00741A01"/>
    <w:rsid w:val="00744073"/>
    <w:rsid w:val="007545A7"/>
    <w:rsid w:val="0076530B"/>
    <w:rsid w:val="00771C73"/>
    <w:rsid w:val="0079059D"/>
    <w:rsid w:val="007A2DC6"/>
    <w:rsid w:val="007A32BF"/>
    <w:rsid w:val="007B7D99"/>
    <w:rsid w:val="007C0CD6"/>
    <w:rsid w:val="007D12B1"/>
    <w:rsid w:val="007D2C5A"/>
    <w:rsid w:val="007D7322"/>
    <w:rsid w:val="007E2CEA"/>
    <w:rsid w:val="007F1D38"/>
    <w:rsid w:val="007F236A"/>
    <w:rsid w:val="0081660A"/>
    <w:rsid w:val="0082119D"/>
    <w:rsid w:val="008261E8"/>
    <w:rsid w:val="00833606"/>
    <w:rsid w:val="00840047"/>
    <w:rsid w:val="00843746"/>
    <w:rsid w:val="0084618F"/>
    <w:rsid w:val="00853BC5"/>
    <w:rsid w:val="00854381"/>
    <w:rsid w:val="0086086A"/>
    <w:rsid w:val="00873148"/>
    <w:rsid w:val="00890C9E"/>
    <w:rsid w:val="0089117E"/>
    <w:rsid w:val="008A0686"/>
    <w:rsid w:val="008B4EF5"/>
    <w:rsid w:val="008B6415"/>
    <w:rsid w:val="008C3C13"/>
    <w:rsid w:val="008C5FD7"/>
    <w:rsid w:val="008D39B8"/>
    <w:rsid w:val="008E0A9F"/>
    <w:rsid w:val="008E2517"/>
    <w:rsid w:val="008E52FE"/>
    <w:rsid w:val="008E7A1C"/>
    <w:rsid w:val="008F32FE"/>
    <w:rsid w:val="008F669A"/>
    <w:rsid w:val="008F6B30"/>
    <w:rsid w:val="0090638E"/>
    <w:rsid w:val="00917BED"/>
    <w:rsid w:val="009221A1"/>
    <w:rsid w:val="0092596A"/>
    <w:rsid w:val="00932DB5"/>
    <w:rsid w:val="009459BE"/>
    <w:rsid w:val="00947EF4"/>
    <w:rsid w:val="00950C5B"/>
    <w:rsid w:val="00964B77"/>
    <w:rsid w:val="0097254D"/>
    <w:rsid w:val="0097589B"/>
    <w:rsid w:val="00984729"/>
    <w:rsid w:val="009910C9"/>
    <w:rsid w:val="009A7D29"/>
    <w:rsid w:val="009B104C"/>
    <w:rsid w:val="009E56E2"/>
    <w:rsid w:val="00A06CB8"/>
    <w:rsid w:val="00A14924"/>
    <w:rsid w:val="00A22549"/>
    <w:rsid w:val="00A262AB"/>
    <w:rsid w:val="00A26311"/>
    <w:rsid w:val="00A26F8D"/>
    <w:rsid w:val="00A34486"/>
    <w:rsid w:val="00A3639F"/>
    <w:rsid w:val="00A403D4"/>
    <w:rsid w:val="00A51148"/>
    <w:rsid w:val="00A629A4"/>
    <w:rsid w:val="00A65D70"/>
    <w:rsid w:val="00A67DAD"/>
    <w:rsid w:val="00A73609"/>
    <w:rsid w:val="00A77A86"/>
    <w:rsid w:val="00A87C32"/>
    <w:rsid w:val="00A97EE2"/>
    <w:rsid w:val="00AA4DA2"/>
    <w:rsid w:val="00AA59E8"/>
    <w:rsid w:val="00AB4357"/>
    <w:rsid w:val="00AB5BEB"/>
    <w:rsid w:val="00AC05F6"/>
    <w:rsid w:val="00AC08AB"/>
    <w:rsid w:val="00B040F7"/>
    <w:rsid w:val="00B251DF"/>
    <w:rsid w:val="00B53CF9"/>
    <w:rsid w:val="00B5556B"/>
    <w:rsid w:val="00B57812"/>
    <w:rsid w:val="00B607D5"/>
    <w:rsid w:val="00B6255E"/>
    <w:rsid w:val="00B72A73"/>
    <w:rsid w:val="00B7438A"/>
    <w:rsid w:val="00B82A84"/>
    <w:rsid w:val="00B83D5E"/>
    <w:rsid w:val="00B84C87"/>
    <w:rsid w:val="00B864DE"/>
    <w:rsid w:val="00B86DCF"/>
    <w:rsid w:val="00B94BE5"/>
    <w:rsid w:val="00B94EBA"/>
    <w:rsid w:val="00BA6BDE"/>
    <w:rsid w:val="00BB37F4"/>
    <w:rsid w:val="00BC5AA8"/>
    <w:rsid w:val="00BD1FB5"/>
    <w:rsid w:val="00BE259E"/>
    <w:rsid w:val="00BE27DE"/>
    <w:rsid w:val="00BE5311"/>
    <w:rsid w:val="00BF0A8A"/>
    <w:rsid w:val="00BF6A74"/>
    <w:rsid w:val="00BF7A2C"/>
    <w:rsid w:val="00C00E46"/>
    <w:rsid w:val="00C13589"/>
    <w:rsid w:val="00C211B2"/>
    <w:rsid w:val="00C2295A"/>
    <w:rsid w:val="00C367A2"/>
    <w:rsid w:val="00C47C6C"/>
    <w:rsid w:val="00C66AC8"/>
    <w:rsid w:val="00C77003"/>
    <w:rsid w:val="00C97441"/>
    <w:rsid w:val="00CA40E0"/>
    <w:rsid w:val="00CA426E"/>
    <w:rsid w:val="00CB28AA"/>
    <w:rsid w:val="00CB3ED5"/>
    <w:rsid w:val="00CB77A4"/>
    <w:rsid w:val="00CC211C"/>
    <w:rsid w:val="00CD0B9A"/>
    <w:rsid w:val="00CE470F"/>
    <w:rsid w:val="00CF4894"/>
    <w:rsid w:val="00CF7898"/>
    <w:rsid w:val="00D01563"/>
    <w:rsid w:val="00D02018"/>
    <w:rsid w:val="00D073AE"/>
    <w:rsid w:val="00D35B9A"/>
    <w:rsid w:val="00D3645A"/>
    <w:rsid w:val="00D368EC"/>
    <w:rsid w:val="00D51850"/>
    <w:rsid w:val="00D52928"/>
    <w:rsid w:val="00D53D1F"/>
    <w:rsid w:val="00D6690A"/>
    <w:rsid w:val="00D6789F"/>
    <w:rsid w:val="00D67DA6"/>
    <w:rsid w:val="00D7677A"/>
    <w:rsid w:val="00D81984"/>
    <w:rsid w:val="00D9244E"/>
    <w:rsid w:val="00DA04DA"/>
    <w:rsid w:val="00DA6B67"/>
    <w:rsid w:val="00DB746E"/>
    <w:rsid w:val="00DC08C8"/>
    <w:rsid w:val="00DD0DEC"/>
    <w:rsid w:val="00DD6947"/>
    <w:rsid w:val="00DE4664"/>
    <w:rsid w:val="00DE5701"/>
    <w:rsid w:val="00E010CE"/>
    <w:rsid w:val="00E01CF8"/>
    <w:rsid w:val="00E07D8E"/>
    <w:rsid w:val="00E11538"/>
    <w:rsid w:val="00E12AD3"/>
    <w:rsid w:val="00E20644"/>
    <w:rsid w:val="00E254AA"/>
    <w:rsid w:val="00E335ED"/>
    <w:rsid w:val="00E4552D"/>
    <w:rsid w:val="00E542F7"/>
    <w:rsid w:val="00E6252D"/>
    <w:rsid w:val="00E64013"/>
    <w:rsid w:val="00E75322"/>
    <w:rsid w:val="00E86A9E"/>
    <w:rsid w:val="00E92815"/>
    <w:rsid w:val="00E94157"/>
    <w:rsid w:val="00EA057A"/>
    <w:rsid w:val="00EA17A9"/>
    <w:rsid w:val="00EB0FB8"/>
    <w:rsid w:val="00EB19AF"/>
    <w:rsid w:val="00EB3EB4"/>
    <w:rsid w:val="00EC39E7"/>
    <w:rsid w:val="00ED0920"/>
    <w:rsid w:val="00EE3503"/>
    <w:rsid w:val="00EF09E3"/>
    <w:rsid w:val="00F03134"/>
    <w:rsid w:val="00F113BC"/>
    <w:rsid w:val="00F12951"/>
    <w:rsid w:val="00F309D1"/>
    <w:rsid w:val="00F35371"/>
    <w:rsid w:val="00F473E4"/>
    <w:rsid w:val="00F52955"/>
    <w:rsid w:val="00F67774"/>
    <w:rsid w:val="00F82641"/>
    <w:rsid w:val="00F90BEB"/>
    <w:rsid w:val="00F90F3F"/>
    <w:rsid w:val="00F944E6"/>
    <w:rsid w:val="00FA2CE7"/>
    <w:rsid w:val="00FA6F5D"/>
    <w:rsid w:val="00FB698C"/>
    <w:rsid w:val="00FB7A30"/>
    <w:rsid w:val="00FC0919"/>
    <w:rsid w:val="00FC159D"/>
    <w:rsid w:val="00FC493F"/>
    <w:rsid w:val="00FD4AF9"/>
    <w:rsid w:val="00FD7E9D"/>
    <w:rsid w:val="00FF213A"/>
    <w:rsid w:val="00FF57E9"/>
    <w:rsid w:val="00FF5EC5"/>
    <w:rsid w:val="00FF73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9FC54"/>
  <w15:chartTrackingRefBased/>
  <w15:docId w15:val="{A1AA5866-6377-4D14-A0EF-5EF5F300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lang w:val="lv-LV"/>
    </w:rPr>
  </w:style>
  <w:style w:type="paragraph" w:styleId="Virsraksts1">
    <w:name w:val="heading 1"/>
    <w:basedOn w:val="Parasts"/>
    <w:next w:val="Parasts"/>
    <w:qFormat/>
    <w:pPr>
      <w:keepNext/>
      <w:ind w:left="4500"/>
      <w:outlineLvl w:val="0"/>
    </w:pPr>
    <w:rPr>
      <w:b/>
    </w:rPr>
  </w:style>
  <w:style w:type="paragraph" w:styleId="Virsraksts2">
    <w:name w:val="heading 2"/>
    <w:basedOn w:val="Parasts"/>
    <w:next w:val="Parasts"/>
    <w:link w:val="Virsraksts2Rakstz"/>
    <w:qFormat/>
    <w:rsid w:val="00BE5311"/>
    <w:pPr>
      <w:keepNext/>
      <w:spacing w:before="240" w:after="60"/>
      <w:outlineLvl w:val="1"/>
    </w:pPr>
    <w:rPr>
      <w:rFonts w:ascii="Cambria" w:hAnsi="Cambria"/>
      <w:b/>
      <w:bCs/>
      <w:i/>
      <w:iCs/>
      <w:sz w:val="28"/>
      <w:szCs w:val="28"/>
      <w:lang w:val="x-none"/>
    </w:rPr>
  </w:style>
  <w:style w:type="paragraph" w:styleId="Virsraksts3">
    <w:name w:val="heading 3"/>
    <w:basedOn w:val="Parasts"/>
    <w:next w:val="Parasts"/>
    <w:link w:val="Virsraksts3Rakstz"/>
    <w:qFormat/>
    <w:pPr>
      <w:keepNext/>
      <w:jc w:val="center"/>
      <w:outlineLvl w:val="2"/>
    </w:pPr>
    <w:rPr>
      <w:b/>
      <w:sz w:val="28"/>
      <w:lang w:val="x-none"/>
    </w:rPr>
  </w:style>
  <w:style w:type="paragraph" w:styleId="Virsraksts5">
    <w:name w:val="heading 5"/>
    <w:basedOn w:val="Parasts"/>
    <w:next w:val="Parasts"/>
    <w:qFormat/>
    <w:pPr>
      <w:keepNext/>
      <w:outlineLvl w:val="4"/>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color w:val="0000FF"/>
      <w:u w:val="single"/>
    </w:rPr>
  </w:style>
  <w:style w:type="paragraph" w:styleId="Pamatteksts">
    <w:name w:val="Body Text"/>
    <w:basedOn w:val="Parasts"/>
    <w:pPr>
      <w:jc w:val="both"/>
    </w:pPr>
  </w:style>
  <w:style w:type="paragraph" w:styleId="Paraststmeklis">
    <w:name w:val="Normal (Web)"/>
    <w:basedOn w:val="Parasts"/>
    <w:rsid w:val="008261E8"/>
    <w:pPr>
      <w:spacing w:before="100" w:beforeAutospacing="1" w:after="100" w:afterAutospacing="1"/>
    </w:pPr>
    <w:rPr>
      <w:rFonts w:ascii="Arial Unicode MS" w:eastAsia="Arial Unicode MS" w:hAnsi="Arial Unicode MS" w:cs="Arial Unicode MS"/>
      <w:szCs w:val="24"/>
      <w:lang w:val="en-GB"/>
    </w:rPr>
  </w:style>
  <w:style w:type="paragraph" w:styleId="Balonteksts">
    <w:name w:val="Balloon Text"/>
    <w:basedOn w:val="Parasts"/>
    <w:semiHidden/>
    <w:rsid w:val="00FC0919"/>
    <w:rPr>
      <w:rFonts w:ascii="Tahoma" w:hAnsi="Tahoma" w:cs="Tahoma"/>
      <w:sz w:val="16"/>
      <w:szCs w:val="16"/>
    </w:rPr>
  </w:style>
  <w:style w:type="character" w:styleId="Izclums">
    <w:name w:val="Emphasis"/>
    <w:qFormat/>
    <w:rsid w:val="00BE27DE"/>
    <w:rPr>
      <w:i/>
      <w:iCs/>
    </w:rPr>
  </w:style>
  <w:style w:type="paragraph" w:styleId="Bezatstarpm">
    <w:name w:val="No Spacing"/>
    <w:qFormat/>
    <w:rsid w:val="00BE27DE"/>
    <w:rPr>
      <w:rFonts w:ascii="Calibri" w:eastAsia="Calibri" w:hAnsi="Calibri"/>
      <w:sz w:val="22"/>
      <w:szCs w:val="22"/>
      <w:lang w:val="lv-LV"/>
    </w:rPr>
  </w:style>
  <w:style w:type="table" w:styleId="Reatabula">
    <w:name w:val="Table Grid"/>
    <w:basedOn w:val="Parastatabula"/>
    <w:rsid w:val="00171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semiHidden/>
    <w:rsid w:val="00BE5311"/>
    <w:rPr>
      <w:rFonts w:ascii="Cambria" w:eastAsia="Times New Roman" w:hAnsi="Cambria" w:cs="Times New Roman"/>
      <w:b/>
      <w:bCs/>
      <w:i/>
      <w:iCs/>
      <w:sz w:val="28"/>
      <w:szCs w:val="28"/>
      <w:lang w:eastAsia="en-US"/>
    </w:rPr>
  </w:style>
  <w:style w:type="paragraph" w:styleId="Galvene">
    <w:name w:val="header"/>
    <w:basedOn w:val="Parasts"/>
    <w:link w:val="GalveneRakstz"/>
    <w:uiPriority w:val="99"/>
    <w:rsid w:val="0097254D"/>
    <w:pPr>
      <w:tabs>
        <w:tab w:val="center" w:pos="4153"/>
        <w:tab w:val="right" w:pos="8306"/>
      </w:tabs>
    </w:pPr>
    <w:rPr>
      <w:lang w:val="x-none"/>
    </w:rPr>
  </w:style>
  <w:style w:type="character" w:customStyle="1" w:styleId="GalveneRakstz">
    <w:name w:val="Galvene Rakstz."/>
    <w:link w:val="Galvene"/>
    <w:uiPriority w:val="99"/>
    <w:rsid w:val="0097254D"/>
    <w:rPr>
      <w:sz w:val="24"/>
      <w:lang w:eastAsia="en-US"/>
    </w:rPr>
  </w:style>
  <w:style w:type="paragraph" w:styleId="Kjene">
    <w:name w:val="footer"/>
    <w:basedOn w:val="Parasts"/>
    <w:link w:val="KjeneRakstz"/>
    <w:rsid w:val="0097254D"/>
    <w:pPr>
      <w:tabs>
        <w:tab w:val="center" w:pos="4153"/>
        <w:tab w:val="right" w:pos="8306"/>
      </w:tabs>
    </w:pPr>
    <w:rPr>
      <w:lang w:val="x-none"/>
    </w:rPr>
  </w:style>
  <w:style w:type="character" w:customStyle="1" w:styleId="KjeneRakstz">
    <w:name w:val="Kājene Rakstz."/>
    <w:link w:val="Kjene"/>
    <w:rsid w:val="0097254D"/>
    <w:rPr>
      <w:sz w:val="24"/>
      <w:lang w:eastAsia="en-US"/>
    </w:rPr>
  </w:style>
  <w:style w:type="character" w:customStyle="1" w:styleId="Virsraksts3Rakstz">
    <w:name w:val="Virsraksts 3 Rakstz."/>
    <w:link w:val="Virsraksts3"/>
    <w:rsid w:val="00437FCE"/>
    <w:rPr>
      <w:b/>
      <w:sz w:val="28"/>
      <w:lang w:eastAsia="en-US"/>
    </w:rPr>
  </w:style>
  <w:style w:type="paragraph" w:styleId="Pamatteksts2">
    <w:name w:val="Body Text 2"/>
    <w:basedOn w:val="Parasts"/>
    <w:link w:val="Pamatteksts2Rakstz"/>
    <w:rsid w:val="00ED0920"/>
    <w:pPr>
      <w:spacing w:after="120" w:line="480" w:lineRule="auto"/>
    </w:pPr>
    <w:rPr>
      <w:lang w:val="x-none"/>
    </w:rPr>
  </w:style>
  <w:style w:type="character" w:customStyle="1" w:styleId="Pamatteksts2Rakstz">
    <w:name w:val="Pamatteksts 2 Rakstz."/>
    <w:link w:val="Pamatteksts2"/>
    <w:rsid w:val="00ED0920"/>
    <w:rPr>
      <w:sz w:val="24"/>
      <w:lang w:val="x-none" w:eastAsia="en-US"/>
    </w:rPr>
  </w:style>
  <w:style w:type="paragraph" w:styleId="Sarakstarindkopa">
    <w:name w:val="List Paragraph"/>
    <w:basedOn w:val="Parasts"/>
    <w:uiPriority w:val="99"/>
    <w:qFormat/>
    <w:rsid w:val="002203DF"/>
    <w:pPr>
      <w:ind w:left="720"/>
      <w:contextualSpacing/>
    </w:pPr>
    <w:rPr>
      <w:szCs w:val="24"/>
      <w:lang w:eastAsia="lv-LV"/>
    </w:rPr>
  </w:style>
  <w:style w:type="paragraph" w:styleId="Pamattekstaatkpe3">
    <w:name w:val="Body Text Indent 3"/>
    <w:basedOn w:val="Parasts"/>
    <w:link w:val="Pamattekstaatkpe3Rakstz"/>
    <w:uiPriority w:val="99"/>
    <w:rsid w:val="002203DF"/>
    <w:pPr>
      <w:spacing w:after="120"/>
      <w:ind w:left="283"/>
    </w:pPr>
    <w:rPr>
      <w:sz w:val="16"/>
      <w:szCs w:val="16"/>
      <w:lang w:eastAsia="lv-LV"/>
    </w:rPr>
  </w:style>
  <w:style w:type="character" w:customStyle="1" w:styleId="Pamattekstaatkpe3Rakstz">
    <w:name w:val="Pamatteksta atkāpe 3 Rakstz."/>
    <w:link w:val="Pamattekstaatkpe3"/>
    <w:uiPriority w:val="99"/>
    <w:rsid w:val="002203DF"/>
    <w:rPr>
      <w:sz w:val="16"/>
      <w:szCs w:val="16"/>
    </w:rPr>
  </w:style>
  <w:style w:type="character" w:styleId="Izteiksmgs">
    <w:name w:val="Strong"/>
    <w:qFormat/>
    <w:rsid w:val="008B4EF5"/>
    <w:rPr>
      <w:b/>
      <w:bCs/>
    </w:rPr>
  </w:style>
  <w:style w:type="character" w:styleId="Neatrisintapieminana">
    <w:name w:val="Unresolved Mention"/>
    <w:uiPriority w:val="99"/>
    <w:semiHidden/>
    <w:unhideWhenUsed/>
    <w:rsid w:val="00432207"/>
    <w:rPr>
      <w:color w:val="605E5C"/>
      <w:shd w:val="clear" w:color="auto" w:fill="E1DFDD"/>
    </w:rPr>
  </w:style>
  <w:style w:type="character" w:styleId="Izmantotahipersaite">
    <w:name w:val="FollowedHyperlink"/>
    <w:rsid w:val="000474C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2202">
      <w:bodyDiv w:val="1"/>
      <w:marLeft w:val="0"/>
      <w:marRight w:val="0"/>
      <w:marTop w:val="0"/>
      <w:marBottom w:val="0"/>
      <w:divBdr>
        <w:top w:val="none" w:sz="0" w:space="0" w:color="auto"/>
        <w:left w:val="none" w:sz="0" w:space="0" w:color="auto"/>
        <w:bottom w:val="none" w:sz="0" w:space="0" w:color="auto"/>
        <w:right w:val="none" w:sz="0" w:space="0" w:color="auto"/>
      </w:divBdr>
    </w:div>
    <w:div w:id="651756252">
      <w:bodyDiv w:val="1"/>
      <w:marLeft w:val="0"/>
      <w:marRight w:val="0"/>
      <w:marTop w:val="0"/>
      <w:marBottom w:val="0"/>
      <w:divBdr>
        <w:top w:val="none" w:sz="0" w:space="0" w:color="auto"/>
        <w:left w:val="none" w:sz="0" w:space="0" w:color="auto"/>
        <w:bottom w:val="none" w:sz="0" w:space="0" w:color="auto"/>
        <w:right w:val="none" w:sz="0" w:space="0" w:color="auto"/>
      </w:divBdr>
    </w:div>
    <w:div w:id="769156913">
      <w:bodyDiv w:val="1"/>
      <w:marLeft w:val="0"/>
      <w:marRight w:val="0"/>
      <w:marTop w:val="0"/>
      <w:marBottom w:val="0"/>
      <w:divBdr>
        <w:top w:val="none" w:sz="0" w:space="0" w:color="auto"/>
        <w:left w:val="none" w:sz="0" w:space="0" w:color="auto"/>
        <w:bottom w:val="none" w:sz="0" w:space="0" w:color="auto"/>
        <w:right w:val="none" w:sz="0" w:space="0" w:color="auto"/>
      </w:divBdr>
    </w:div>
    <w:div w:id="874929095">
      <w:bodyDiv w:val="1"/>
      <w:marLeft w:val="0"/>
      <w:marRight w:val="0"/>
      <w:marTop w:val="0"/>
      <w:marBottom w:val="0"/>
      <w:divBdr>
        <w:top w:val="none" w:sz="0" w:space="0" w:color="auto"/>
        <w:left w:val="none" w:sz="0" w:space="0" w:color="auto"/>
        <w:bottom w:val="none" w:sz="0" w:space="0" w:color="auto"/>
        <w:right w:val="none" w:sz="0" w:space="0" w:color="auto"/>
      </w:divBdr>
    </w:div>
    <w:div w:id="926039115">
      <w:bodyDiv w:val="1"/>
      <w:marLeft w:val="0"/>
      <w:marRight w:val="0"/>
      <w:marTop w:val="0"/>
      <w:marBottom w:val="0"/>
      <w:divBdr>
        <w:top w:val="none" w:sz="0" w:space="0" w:color="auto"/>
        <w:left w:val="none" w:sz="0" w:space="0" w:color="auto"/>
        <w:bottom w:val="none" w:sz="0" w:space="0" w:color="auto"/>
        <w:right w:val="none" w:sz="0" w:space="0" w:color="auto"/>
      </w:divBdr>
    </w:div>
    <w:div w:id="1777629613">
      <w:bodyDiv w:val="1"/>
      <w:marLeft w:val="0"/>
      <w:marRight w:val="0"/>
      <w:marTop w:val="0"/>
      <w:marBottom w:val="0"/>
      <w:divBdr>
        <w:top w:val="none" w:sz="0" w:space="0" w:color="auto"/>
        <w:left w:val="none" w:sz="0" w:space="0" w:color="auto"/>
        <w:bottom w:val="none" w:sz="0" w:space="0" w:color="auto"/>
        <w:right w:val="none" w:sz="0" w:space="0" w:color="auto"/>
      </w:divBdr>
    </w:div>
    <w:div w:id="213366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3A%2F%2Fwww.jirmv.lv%2Fwp-content%2FDokumenti%2Fkonkursu-nolikumi%2F2023%2FStilu%2520karusel%25C4%25AB_Apliecin%25C4%2581juma%2520paraugs.docx&amp;wdOrigin=BROWSELI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8atYGVKVb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lze.Unzule@lmmv.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lmmv.gov.lv" TargetMode="External"/><Relationship Id="rId2" Type="http://schemas.openxmlformats.org/officeDocument/2006/relationships/hyperlink" Target="mailto:pasts@lmmv.gov.lv" TargetMode="External"/><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6a95bb-5327-4297-a8d1-8293300e7483" xsi:nil="true"/>
    <lcf76f155ced4ddcb4097134ff3c332f xmlns="3b3e7173-f453-4ed7-855e-f27fe3572a8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31D1BF9D99869A409C3A8EF58A133D44" ma:contentTypeVersion="13" ma:contentTypeDescription="Izveidot jaunu dokumentu." ma:contentTypeScope="" ma:versionID="d4b32321ea83f37b881f7896869b128b">
  <xsd:schema xmlns:xsd="http://www.w3.org/2001/XMLSchema" xmlns:xs="http://www.w3.org/2001/XMLSchema" xmlns:p="http://schemas.microsoft.com/office/2006/metadata/properties" xmlns:ns2="0e6a95bb-5327-4297-a8d1-8293300e7483" xmlns:ns3="3b3e7173-f453-4ed7-855e-f27fe3572a80" targetNamespace="http://schemas.microsoft.com/office/2006/metadata/properties" ma:root="true" ma:fieldsID="c7bb8eca6feac5fe4430b69721f8dc40" ns2:_="" ns3:_="">
    <xsd:import namespace="0e6a95bb-5327-4297-a8d1-8293300e7483"/>
    <xsd:import namespace="3b3e7173-f453-4ed7-855e-f27fe3572a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a95bb-5327-4297-a8d1-8293300e7483"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4" nillable="true" ma:displayName="Taxonomy Catch All Column" ma:hidden="true" ma:list="{bc5b1ea6-a046-49d8-b192-6d4489add15e}" ma:internalName="TaxCatchAll" ma:showField="CatchAllData" ma:web="0e6a95bb-5327-4297-a8d1-8293300e74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e7173-f453-4ed7-855e-f27fe3572a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9689E-1E6C-47B6-BDC6-47FDF069FEC3}">
  <ds:schemaRefs>
    <ds:schemaRef ds:uri="http://schemas.microsoft.com/office/2006/metadata/properties"/>
    <ds:schemaRef ds:uri="http://schemas.microsoft.com/office/infopath/2007/PartnerControls"/>
    <ds:schemaRef ds:uri="0e6a95bb-5327-4297-a8d1-8293300e7483"/>
    <ds:schemaRef ds:uri="3b3e7173-f453-4ed7-855e-f27fe3572a80"/>
  </ds:schemaRefs>
</ds:datastoreItem>
</file>

<file path=customXml/itemProps2.xml><?xml version="1.0" encoding="utf-8"?>
<ds:datastoreItem xmlns:ds="http://schemas.openxmlformats.org/officeDocument/2006/customXml" ds:itemID="{6765873C-C2D6-48D2-891D-C100961435F7}">
  <ds:schemaRefs>
    <ds:schemaRef ds:uri="http://schemas.openxmlformats.org/officeDocument/2006/bibliography"/>
  </ds:schemaRefs>
</ds:datastoreItem>
</file>

<file path=customXml/itemProps3.xml><?xml version="1.0" encoding="utf-8"?>
<ds:datastoreItem xmlns:ds="http://schemas.openxmlformats.org/officeDocument/2006/customXml" ds:itemID="{8CDD4B6D-21AA-436C-BEF0-4CC811ABC67A}">
  <ds:schemaRefs>
    <ds:schemaRef ds:uri="http://schemas.microsoft.com/sharepoint/v3/contenttype/forms"/>
  </ds:schemaRefs>
</ds:datastoreItem>
</file>

<file path=customXml/itemProps4.xml><?xml version="1.0" encoding="utf-8"?>
<ds:datastoreItem xmlns:ds="http://schemas.openxmlformats.org/officeDocument/2006/customXml" ds:itemID="{9E73B03E-97B5-461B-81FB-42C41E387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a95bb-5327-4297-a8d1-8293300e7483"/>
    <ds:schemaRef ds:uri="3b3e7173-f453-4ed7-855e-f27fe3572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5635</Words>
  <Characters>3213</Characters>
  <Application>Microsoft Office Word</Application>
  <DocSecurity>4</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VTMC</Company>
  <LinksUpToDate>false</LinksUpToDate>
  <CharactersWithSpaces>8831</CharactersWithSpaces>
  <SharedDoc>false</SharedDoc>
  <HLinks>
    <vt:vector size="18" baseType="variant">
      <vt:variant>
        <vt:i4>7471143</vt:i4>
      </vt:variant>
      <vt:variant>
        <vt:i4>6</vt:i4>
      </vt:variant>
      <vt:variant>
        <vt:i4>0</vt:i4>
      </vt:variant>
      <vt:variant>
        <vt:i4>5</vt:i4>
      </vt:variant>
      <vt:variant>
        <vt:lpwstr>http://www.lmmv.lv/</vt:lpwstr>
      </vt:variant>
      <vt:variant>
        <vt:lpwstr/>
      </vt:variant>
      <vt:variant>
        <vt:i4>655481</vt:i4>
      </vt:variant>
      <vt:variant>
        <vt:i4>3</vt:i4>
      </vt:variant>
      <vt:variant>
        <vt:i4>0</vt:i4>
      </vt:variant>
      <vt:variant>
        <vt:i4>5</vt:i4>
      </vt:variant>
      <vt:variant>
        <vt:lpwstr>mailto:pasts@lmmv.gov.lv</vt:lpwstr>
      </vt:variant>
      <vt:variant>
        <vt:lpwstr/>
      </vt:variant>
      <vt:variant>
        <vt:i4>852079</vt:i4>
      </vt:variant>
      <vt:variant>
        <vt:i4>0</vt:i4>
      </vt:variant>
      <vt:variant>
        <vt:i4>0</vt:i4>
      </vt:variant>
      <vt:variant>
        <vt:i4>5</vt:i4>
      </vt:variant>
      <vt:variant>
        <vt:lpwstr>mailto:pasts@knmc.gov.lv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Rožkalne Anita</dc:creator>
  <cp:keywords/>
  <cp:lastModifiedBy>Māra Kalve</cp:lastModifiedBy>
  <cp:revision>2</cp:revision>
  <cp:lastPrinted>2023-11-01T09:11:00Z</cp:lastPrinted>
  <dcterms:created xsi:type="dcterms:W3CDTF">2023-11-02T06:59:00Z</dcterms:created>
  <dcterms:modified xsi:type="dcterms:W3CDTF">2023-11-02T06:59:00Z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0x01010031D1BF9D99869A409C3A8EF58A133D44</vt:lpwstr>
  </property>
</Properties>
</file>