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1C186" w14:textId="26C0A279" w:rsidR="00545E60" w:rsidRPr="005A5F8D" w:rsidRDefault="00F80000" w:rsidP="00F80000">
      <w:pPr>
        <w:pStyle w:val="Parastais1"/>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right"/>
        <w:rPr>
          <w:sz w:val="26"/>
          <w:szCs w:val="26"/>
          <w:lang w:val="lv-LV"/>
        </w:rPr>
      </w:pPr>
      <w:r>
        <w:rPr>
          <w:sz w:val="26"/>
          <w:szCs w:val="26"/>
          <w:lang w:val="lv-LV"/>
        </w:rPr>
        <w:t xml:space="preserve"> </w:t>
      </w:r>
      <w:r w:rsidR="00545E60" w:rsidRPr="005A5F8D">
        <w:rPr>
          <w:sz w:val="26"/>
          <w:szCs w:val="26"/>
          <w:lang w:val="lv-LV"/>
        </w:rPr>
        <w:t>pielikums</w:t>
      </w:r>
    </w:p>
    <w:p w14:paraId="4BF9FD6F" w14:textId="77777777" w:rsidR="00545E60" w:rsidRPr="005A5F8D" w:rsidRDefault="00545E60" w:rsidP="00545E60">
      <w:pPr>
        <w:pStyle w:val="Parastais1"/>
        <w:jc w:val="right"/>
        <w:rPr>
          <w:sz w:val="26"/>
          <w:szCs w:val="26"/>
          <w:lang w:val="lv-LV"/>
        </w:rPr>
      </w:pPr>
      <w:r w:rsidRPr="005A5F8D">
        <w:rPr>
          <w:sz w:val="26"/>
          <w:szCs w:val="26"/>
          <w:lang w:val="lv-LV"/>
        </w:rPr>
        <w:t>Latvijas Nacionālā kultūras centra</w:t>
      </w:r>
    </w:p>
    <w:p w14:paraId="4F77B9F1" w14:textId="77777777" w:rsidR="00F80000" w:rsidRPr="0047257F" w:rsidRDefault="00F80000" w:rsidP="00F80000">
      <w:pPr>
        <w:pStyle w:val="Parastais1"/>
        <w:jc w:val="right"/>
        <w:rPr>
          <w:rFonts w:asciiTheme="majorBidi" w:hAnsiTheme="majorBidi" w:cstheme="majorBidi"/>
          <w:sz w:val="26"/>
          <w:szCs w:val="26"/>
          <w:lang w:val="lv-LV"/>
        </w:rPr>
      </w:pPr>
      <w:r w:rsidRPr="0047257F">
        <w:rPr>
          <w:rFonts w:asciiTheme="majorBidi" w:hAnsiTheme="majorBidi" w:cstheme="majorBidi"/>
          <w:sz w:val="26"/>
          <w:szCs w:val="26"/>
          <w:lang w:val="lv-LV"/>
        </w:rPr>
        <w:t xml:space="preserve">2022. gada </w:t>
      </w:r>
      <w:r>
        <w:rPr>
          <w:rFonts w:asciiTheme="majorBidi" w:hAnsiTheme="majorBidi" w:cstheme="majorBidi"/>
          <w:sz w:val="26"/>
          <w:szCs w:val="26"/>
          <w:lang w:val="lv-LV"/>
        </w:rPr>
        <w:t>28</w:t>
      </w:r>
      <w:r w:rsidRPr="0047257F">
        <w:rPr>
          <w:rFonts w:asciiTheme="majorBidi" w:hAnsiTheme="majorBidi" w:cstheme="majorBidi"/>
          <w:sz w:val="26"/>
          <w:szCs w:val="26"/>
          <w:lang w:val="lv-LV"/>
        </w:rPr>
        <w:t>. novembra rīkojumam Nr.1.1-</w:t>
      </w:r>
      <w:r>
        <w:rPr>
          <w:rFonts w:asciiTheme="majorBidi" w:hAnsiTheme="majorBidi" w:cstheme="majorBidi"/>
          <w:sz w:val="26"/>
          <w:szCs w:val="26"/>
          <w:lang w:val="lv-LV"/>
        </w:rPr>
        <w:t>4</w:t>
      </w:r>
      <w:r w:rsidRPr="0047257F">
        <w:rPr>
          <w:rFonts w:asciiTheme="majorBidi" w:hAnsiTheme="majorBidi" w:cstheme="majorBidi"/>
          <w:sz w:val="26"/>
          <w:szCs w:val="26"/>
          <w:lang w:val="lv-LV"/>
        </w:rPr>
        <w:t>/</w:t>
      </w:r>
      <w:r>
        <w:rPr>
          <w:rFonts w:asciiTheme="majorBidi" w:hAnsiTheme="majorBidi" w:cstheme="majorBidi"/>
          <w:sz w:val="26"/>
          <w:szCs w:val="26"/>
          <w:lang w:val="lv-LV"/>
        </w:rPr>
        <w:t>70</w:t>
      </w:r>
    </w:p>
    <w:p w14:paraId="4D2E05DB" w14:textId="77777777" w:rsidR="00545E60" w:rsidRPr="005A5F8D" w:rsidRDefault="00545E60" w:rsidP="00545E60">
      <w:pPr>
        <w:jc w:val="right"/>
        <w:rPr>
          <w:sz w:val="26"/>
          <w:szCs w:val="26"/>
        </w:rPr>
      </w:pPr>
    </w:p>
    <w:p w14:paraId="79A37713" w14:textId="77777777" w:rsidR="00545E60" w:rsidRPr="005A5F8D" w:rsidRDefault="00545E60" w:rsidP="00545E60">
      <w:pPr>
        <w:pStyle w:val="Virsraksts21"/>
        <w:jc w:val="center"/>
        <w:outlineLvl w:val="9"/>
        <w:rPr>
          <w:sz w:val="26"/>
          <w:szCs w:val="26"/>
          <w:lang w:val="lv-LV"/>
        </w:rPr>
      </w:pPr>
      <w:r w:rsidRPr="005A5F8D">
        <w:rPr>
          <w:sz w:val="26"/>
          <w:szCs w:val="26"/>
          <w:lang w:val="lv-LV"/>
        </w:rPr>
        <w:t>Profesionālās kvalifikācijas eksāmena programma izglītības programmā „Mūzika” (Skaņu operators)</w:t>
      </w:r>
    </w:p>
    <w:p w14:paraId="0F1C0FE9" w14:textId="77777777" w:rsidR="00545E60" w:rsidRPr="005A5F8D" w:rsidRDefault="00545E60" w:rsidP="00545E60">
      <w:pPr>
        <w:pStyle w:val="Parastais1"/>
        <w:rPr>
          <w:lang w:val="lv-LV"/>
        </w:rPr>
      </w:pPr>
    </w:p>
    <w:p w14:paraId="429B28CC" w14:textId="77777777" w:rsidR="00545E60" w:rsidRPr="005A5F8D" w:rsidRDefault="00545E60" w:rsidP="00545E60">
      <w:pPr>
        <w:pStyle w:val="Virsraksts11"/>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720" w:hanging="360"/>
        <w:rPr>
          <w:sz w:val="26"/>
          <w:szCs w:val="26"/>
          <w:lang w:val="lv-LV"/>
        </w:rPr>
      </w:pPr>
      <w:r w:rsidRPr="005A5F8D">
        <w:rPr>
          <w:sz w:val="26"/>
          <w:szCs w:val="26"/>
          <w:lang w:val="lv-LV"/>
        </w:rPr>
        <w:t>Vispārīgie jautājumi</w:t>
      </w:r>
    </w:p>
    <w:p w14:paraId="5578FB11" w14:textId="77777777" w:rsidR="00545E60" w:rsidRPr="005A5F8D" w:rsidRDefault="00545E60" w:rsidP="00545E60">
      <w:pPr>
        <w:pStyle w:val="Parastais1"/>
        <w:rPr>
          <w:lang w:val="lv-LV"/>
        </w:rPr>
      </w:pPr>
    </w:p>
    <w:p w14:paraId="1D4496AA" w14:textId="19DB0413" w:rsidR="00545E60" w:rsidRPr="005A5F8D" w:rsidRDefault="00545E60" w:rsidP="00594147">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rPr>
          <w:bCs/>
          <w:sz w:val="26"/>
          <w:szCs w:val="26"/>
        </w:rPr>
      </w:pPr>
      <w:r w:rsidRPr="005A5F8D">
        <w:rPr>
          <w:bCs/>
          <w:sz w:val="26"/>
          <w:szCs w:val="26"/>
        </w:rPr>
        <w:t>Profesionālās kvalifikācijas eksāmena programma ir izstrādāta</w:t>
      </w:r>
      <w:r w:rsidR="005A5F8D" w:rsidRPr="005A5F8D">
        <w:rPr>
          <w:bCs/>
          <w:sz w:val="26"/>
          <w:szCs w:val="26"/>
        </w:rPr>
        <w:t>,</w:t>
      </w:r>
      <w:r w:rsidRPr="005A5F8D">
        <w:rPr>
          <w:bCs/>
          <w:sz w:val="26"/>
          <w:szCs w:val="26"/>
        </w:rPr>
        <w:t xml:space="preserve"> ievērojot profesijas standartā un izglītības programmā noteiktās prasības;</w:t>
      </w:r>
    </w:p>
    <w:p w14:paraId="6B54C947" w14:textId="3F661118" w:rsidR="00545E60" w:rsidRPr="005A5F8D" w:rsidRDefault="00545E60" w:rsidP="00594147">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rPr>
          <w:bCs/>
          <w:sz w:val="26"/>
          <w:szCs w:val="26"/>
        </w:rPr>
      </w:pPr>
      <w:r w:rsidRPr="005A5F8D">
        <w:rPr>
          <w:bCs/>
          <w:sz w:val="26"/>
          <w:szCs w:val="26"/>
        </w:rPr>
        <w:t>Profesionālās kvalifikācijas eksāmens kārtojams valsts valodā</w:t>
      </w:r>
      <w:r w:rsidR="00F77890" w:rsidRPr="005A5F8D">
        <w:rPr>
          <w:bCs/>
          <w:sz w:val="26"/>
          <w:szCs w:val="26"/>
        </w:rPr>
        <w:t>;</w:t>
      </w:r>
    </w:p>
    <w:p w14:paraId="123EBD98" w14:textId="77777777" w:rsidR="00594147" w:rsidRPr="005A5F8D" w:rsidRDefault="00594147" w:rsidP="00594147">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rPr>
          <w:bCs/>
          <w:sz w:val="26"/>
          <w:szCs w:val="26"/>
        </w:rPr>
      </w:pPr>
      <w:r w:rsidRPr="005A5F8D">
        <w:rPr>
          <w:bCs/>
          <w:sz w:val="26"/>
          <w:szCs w:val="26"/>
        </w:rPr>
        <w:t xml:space="preserve">Profesionālās kvalifikācijas eksāmens notiek </w:t>
      </w:r>
      <w:r w:rsidRPr="005A5F8D">
        <w:rPr>
          <w:b/>
          <w:bCs/>
          <w:sz w:val="26"/>
          <w:szCs w:val="26"/>
        </w:rPr>
        <w:t>klātienē un/vai attālināti</w:t>
      </w:r>
      <w:r w:rsidRPr="005A5F8D">
        <w:rPr>
          <w:bCs/>
          <w:sz w:val="26"/>
          <w:szCs w:val="26"/>
        </w:rPr>
        <w:t>.</w:t>
      </w:r>
    </w:p>
    <w:p w14:paraId="47CA2937" w14:textId="77777777" w:rsidR="00545E60" w:rsidRPr="005A5F8D" w:rsidRDefault="00545E60" w:rsidP="00594147">
      <w:pPr>
        <w:pStyle w:val="Virsraksts11"/>
        <w:numPr>
          <w:ilvl w:val="0"/>
          <w:numId w:val="1"/>
        </w:numPr>
        <w:spacing w:before="240" w:after="240"/>
        <w:ind w:left="856" w:hanging="499"/>
        <w:outlineLvl w:val="9"/>
        <w:rPr>
          <w:rFonts w:cs="Times New Roman"/>
          <w:sz w:val="26"/>
          <w:szCs w:val="26"/>
          <w:lang w:val="lv-LV"/>
        </w:rPr>
      </w:pPr>
      <w:r w:rsidRPr="005A5F8D">
        <w:rPr>
          <w:rFonts w:cs="Times New Roman"/>
          <w:sz w:val="26"/>
          <w:szCs w:val="26"/>
          <w:lang w:val="lv-LV"/>
        </w:rPr>
        <w:t>Eksāmena mērķis</w:t>
      </w:r>
    </w:p>
    <w:p w14:paraId="023D6AE3" w14:textId="77777777" w:rsidR="00652ACA" w:rsidRPr="005A5F8D" w:rsidRDefault="00652ACA" w:rsidP="00652ACA">
      <w:pPr>
        <w:pStyle w:val="Parastais1"/>
        <w:jc w:val="both"/>
        <w:rPr>
          <w:sz w:val="26"/>
          <w:szCs w:val="26"/>
          <w:lang w:val="lv-LV"/>
        </w:rPr>
      </w:pPr>
      <w:r w:rsidRPr="005A5F8D">
        <w:rPr>
          <w:sz w:val="26"/>
          <w:szCs w:val="26"/>
          <w:lang w:val="lv-LV"/>
        </w:rPr>
        <w:t>Pārbaudīt un novērtēt izglītojamā zināšanas un prasmes noteiktā profesionālajā kvalifikācijā atbilstoši profesionālās izglītības un profesionālās kvalifikācijas prasībām.</w:t>
      </w:r>
    </w:p>
    <w:p w14:paraId="0A86566A" w14:textId="77777777" w:rsidR="00545E60" w:rsidRPr="005A5F8D" w:rsidRDefault="00545E60" w:rsidP="00652ACA">
      <w:pPr>
        <w:pStyle w:val="Virsraksts11"/>
        <w:numPr>
          <w:ilvl w:val="0"/>
          <w:numId w:val="1"/>
        </w:numPr>
        <w:spacing w:before="240" w:after="240"/>
        <w:ind w:left="856" w:hanging="499"/>
        <w:outlineLvl w:val="9"/>
        <w:rPr>
          <w:rFonts w:cs="Times New Roman"/>
          <w:sz w:val="26"/>
          <w:szCs w:val="26"/>
          <w:lang w:val="lv-LV"/>
        </w:rPr>
      </w:pPr>
      <w:r w:rsidRPr="005A5F8D">
        <w:rPr>
          <w:rFonts w:cs="Times New Roman"/>
          <w:sz w:val="26"/>
          <w:szCs w:val="26"/>
          <w:lang w:val="lv-LV"/>
        </w:rPr>
        <w:t>Eksāmena adresāts</w:t>
      </w:r>
    </w:p>
    <w:p w14:paraId="4F3CAA1D" w14:textId="77777777" w:rsidR="00545E60" w:rsidRPr="005A5F8D" w:rsidRDefault="00545E60" w:rsidP="00652ACA">
      <w:pPr>
        <w:pStyle w:val="Parastais1"/>
        <w:jc w:val="both"/>
        <w:rPr>
          <w:rFonts w:cs="Times New Roman"/>
          <w:sz w:val="26"/>
          <w:szCs w:val="26"/>
          <w:lang w:val="lv-LV"/>
        </w:rPr>
      </w:pPr>
      <w:r w:rsidRPr="005A5F8D">
        <w:rPr>
          <w:rFonts w:cs="Times New Roman"/>
          <w:sz w:val="26"/>
          <w:szCs w:val="26"/>
          <w:lang w:val="lv-LV"/>
        </w:rPr>
        <w:t>Izglītojamie, kuri kārto profesionālās kvalifikācijas eksāmenu profesionālās izglītības programmas noslēgumā.</w:t>
      </w:r>
    </w:p>
    <w:p w14:paraId="539F1BE9" w14:textId="77777777" w:rsidR="00545E60" w:rsidRPr="005A5F8D" w:rsidRDefault="00545E60" w:rsidP="00652ACA">
      <w:pPr>
        <w:pStyle w:val="Virsraksts11"/>
        <w:numPr>
          <w:ilvl w:val="0"/>
          <w:numId w:val="1"/>
        </w:numPr>
        <w:spacing w:before="240" w:after="240"/>
        <w:ind w:left="856" w:hanging="499"/>
        <w:outlineLvl w:val="9"/>
        <w:rPr>
          <w:rFonts w:cs="Times New Roman"/>
          <w:sz w:val="26"/>
          <w:szCs w:val="26"/>
          <w:lang w:val="lv-LV"/>
        </w:rPr>
      </w:pPr>
      <w:r w:rsidRPr="005A5F8D">
        <w:rPr>
          <w:rFonts w:cs="Times New Roman"/>
          <w:sz w:val="26"/>
          <w:szCs w:val="26"/>
          <w:lang w:val="lv-LV"/>
        </w:rPr>
        <w:t>Eksāmena uzbūve</w:t>
      </w:r>
    </w:p>
    <w:p w14:paraId="36EC7320" w14:textId="77777777" w:rsidR="00CF793D" w:rsidRPr="005A5F8D" w:rsidRDefault="00CF793D" w:rsidP="00CF793D">
      <w:pPr>
        <w:pStyle w:val="Sarakstarindkop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vanish/>
          <w:color w:val="auto"/>
          <w:sz w:val="26"/>
          <w:szCs w:val="26"/>
          <w:lang w:val="lv-LV" w:eastAsia="en-US"/>
        </w:rPr>
      </w:pPr>
    </w:p>
    <w:p w14:paraId="0E0E51D6" w14:textId="77777777" w:rsidR="00CF793D" w:rsidRPr="005A5F8D" w:rsidRDefault="00CF793D" w:rsidP="00CF793D">
      <w:pPr>
        <w:pStyle w:val="Sarakstarindkop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vanish/>
          <w:color w:val="auto"/>
          <w:sz w:val="26"/>
          <w:szCs w:val="26"/>
          <w:lang w:val="lv-LV" w:eastAsia="en-US"/>
        </w:rPr>
      </w:pPr>
    </w:p>
    <w:p w14:paraId="2887ACB1" w14:textId="77777777" w:rsidR="00CF793D" w:rsidRPr="005A5F8D" w:rsidRDefault="00CF793D" w:rsidP="00CF793D">
      <w:pPr>
        <w:pStyle w:val="Sarakstarindkop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vanish/>
          <w:color w:val="auto"/>
          <w:sz w:val="26"/>
          <w:szCs w:val="26"/>
          <w:lang w:val="lv-LV" w:eastAsia="en-US"/>
        </w:rPr>
      </w:pPr>
    </w:p>
    <w:p w14:paraId="552ADC34" w14:textId="42F0649D" w:rsidR="00545E60" w:rsidRPr="005A5F8D" w:rsidRDefault="00165BE4" w:rsidP="00CF793D">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sz w:val="26"/>
          <w:szCs w:val="26"/>
        </w:rPr>
      </w:pPr>
      <w:r w:rsidRPr="005A5F8D">
        <w:rPr>
          <w:sz w:val="26"/>
          <w:szCs w:val="26"/>
        </w:rPr>
        <w:t xml:space="preserve"> </w:t>
      </w:r>
      <w:r w:rsidR="00545E60" w:rsidRPr="005A5F8D">
        <w:rPr>
          <w:sz w:val="26"/>
          <w:szCs w:val="26"/>
        </w:rPr>
        <w:t>Eksāmens sastāv no trim daļām.</w:t>
      </w:r>
    </w:p>
    <w:p w14:paraId="684E917A" w14:textId="1B50A3B8" w:rsidR="00545E60" w:rsidRPr="005A5F8D" w:rsidRDefault="00165BE4" w:rsidP="00652ACA">
      <w:pPr>
        <w:pStyle w:val="Sarakstarindkopa"/>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1218"/>
        <w:jc w:val="both"/>
        <w:rPr>
          <w:sz w:val="26"/>
          <w:szCs w:val="26"/>
          <w:lang w:val="lv-LV"/>
        </w:rPr>
      </w:pPr>
      <w:r w:rsidRPr="005A5F8D">
        <w:rPr>
          <w:sz w:val="26"/>
          <w:szCs w:val="26"/>
          <w:lang w:val="lv-LV"/>
        </w:rPr>
        <w:t xml:space="preserve"> </w:t>
      </w:r>
      <w:r w:rsidR="00545E60" w:rsidRPr="005A5F8D">
        <w:rPr>
          <w:sz w:val="26"/>
          <w:szCs w:val="26"/>
          <w:lang w:val="lv-LV"/>
        </w:rPr>
        <w:t>Teorētiskā daļa.</w:t>
      </w:r>
    </w:p>
    <w:p w14:paraId="54A52433" w14:textId="1715D8B0" w:rsidR="00395321" w:rsidRPr="005A5F8D" w:rsidRDefault="00545E60" w:rsidP="00395321">
      <w:pPr>
        <w:pStyle w:val="Sarakstarindkop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rFonts w:eastAsia="Helvetica"/>
          <w:sz w:val="26"/>
          <w:szCs w:val="26"/>
          <w:lang w:val="lv-LV"/>
        </w:rPr>
      </w:pPr>
      <w:r w:rsidRPr="005A5F8D">
        <w:rPr>
          <w:sz w:val="26"/>
          <w:szCs w:val="26"/>
          <w:lang w:val="lv-LV"/>
        </w:rPr>
        <w:t>Profesionālās kvalifikācijas eksāmena teorētiskā daļa tiek organizēta rakstiski. Profesionālās kvalifikācijas eksāmena teorētiskā daļa ir kvalifikācijas darba pamatojums, kas iesniegts rakstveidā, atbilstoši šīs programmas 5. punktā noteiktajām prasībām, un noformēts, atbilstoši „Profesionālās kvalifikācijas eksāmena profesionālās kvalifikācijas darba teorētiskās daļas noformēšanas norādījumi”</w:t>
      </w:r>
      <w:r w:rsidR="00CF793D" w:rsidRPr="005A5F8D">
        <w:rPr>
          <w:sz w:val="26"/>
          <w:szCs w:val="26"/>
          <w:lang w:val="lv-LV"/>
        </w:rPr>
        <w:t xml:space="preserve"> </w:t>
      </w:r>
      <w:r w:rsidRPr="005A5F8D">
        <w:rPr>
          <w:sz w:val="26"/>
          <w:szCs w:val="26"/>
          <w:lang w:val="lv-LV"/>
        </w:rPr>
        <w:t>(Pielikums).</w:t>
      </w:r>
    </w:p>
    <w:p w14:paraId="292FE650" w14:textId="06EB6F17" w:rsidR="00545E60" w:rsidRPr="005A5F8D" w:rsidRDefault="00395321" w:rsidP="00395321">
      <w:pPr>
        <w:pStyle w:val="Sarakstarindkopa"/>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1218"/>
        <w:jc w:val="both"/>
        <w:rPr>
          <w:rFonts w:eastAsia="Helvetica"/>
          <w:sz w:val="26"/>
          <w:szCs w:val="26"/>
          <w:lang w:val="lv-LV"/>
        </w:rPr>
      </w:pPr>
      <w:r w:rsidRPr="005A5F8D">
        <w:rPr>
          <w:sz w:val="26"/>
          <w:szCs w:val="26"/>
          <w:lang w:val="lv-LV"/>
        </w:rPr>
        <w:t xml:space="preserve"> </w:t>
      </w:r>
      <w:r w:rsidR="00545E60" w:rsidRPr="005A5F8D">
        <w:rPr>
          <w:sz w:val="26"/>
          <w:szCs w:val="26"/>
          <w:lang w:val="lv-LV"/>
        </w:rPr>
        <w:t>Praktiskā daļa</w:t>
      </w:r>
    </w:p>
    <w:p w14:paraId="2DA3619B" w14:textId="645ACA10" w:rsidR="00545E60" w:rsidRPr="005A5F8D" w:rsidRDefault="00545E60" w:rsidP="00545E60">
      <w:pPr>
        <w:pStyle w:val="Parastais1"/>
        <w:tabs>
          <w:tab w:val="left" w:pos="567"/>
        </w:tabs>
        <w:jc w:val="both"/>
        <w:rPr>
          <w:rFonts w:eastAsia="Helvetica" w:cs="Times New Roman"/>
          <w:sz w:val="26"/>
          <w:szCs w:val="26"/>
          <w:lang w:val="lv-LV"/>
        </w:rPr>
      </w:pPr>
      <w:r w:rsidRPr="005A5F8D">
        <w:rPr>
          <w:rFonts w:cs="Times New Roman"/>
          <w:sz w:val="26"/>
          <w:szCs w:val="26"/>
          <w:lang w:val="lv-LV"/>
        </w:rPr>
        <w:t xml:space="preserve">Profesionālās kvalifikācijas eksāmena praktisko daļu, atbilstoši 6. punktā noteiktajām prasībām sastāda </w:t>
      </w:r>
      <w:r w:rsidR="00F679DB" w:rsidRPr="005A5F8D">
        <w:rPr>
          <w:rFonts w:cs="Times New Roman"/>
          <w:sz w:val="26"/>
          <w:szCs w:val="26"/>
          <w:lang w:val="lv-LV"/>
        </w:rPr>
        <w:t>sekojoši</w:t>
      </w:r>
      <w:r w:rsidRPr="005A5F8D">
        <w:rPr>
          <w:rFonts w:cs="Times New Roman"/>
          <w:sz w:val="26"/>
          <w:szCs w:val="26"/>
          <w:lang w:val="lv-LV"/>
        </w:rPr>
        <w:t xml:space="preserve"> elementi:</w:t>
      </w:r>
    </w:p>
    <w:p w14:paraId="6FE44947" w14:textId="36C13FEE" w:rsidR="00545E60" w:rsidRPr="005A5F8D" w:rsidRDefault="00165BE4" w:rsidP="00165BE4">
      <w:pPr>
        <w:pStyle w:val="Sarakstarindkopa"/>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eastAsia="Helvetica" w:cs="Times New Roman"/>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 xml:space="preserve">Izglītojamā ierakstu </w:t>
      </w:r>
      <w:proofErr w:type="spellStart"/>
      <w:r w:rsidR="00545E60" w:rsidRPr="005A5F8D">
        <w:rPr>
          <w:rFonts w:cs="Times New Roman"/>
          <w:i/>
          <w:iCs/>
          <w:sz w:val="26"/>
          <w:szCs w:val="26"/>
          <w:lang w:val="lv-LV"/>
        </w:rPr>
        <w:t>portfolio</w:t>
      </w:r>
      <w:proofErr w:type="spellEnd"/>
      <w:r w:rsidR="00545E60" w:rsidRPr="005A5F8D">
        <w:rPr>
          <w:rFonts w:cs="Times New Roman"/>
          <w:sz w:val="26"/>
          <w:szCs w:val="26"/>
          <w:lang w:val="lv-LV"/>
        </w:rPr>
        <w:t>;</w:t>
      </w:r>
    </w:p>
    <w:p w14:paraId="23DC1E0F" w14:textId="13C6E462" w:rsidR="00545E60" w:rsidRPr="005A5F8D" w:rsidRDefault="00165BE4" w:rsidP="00165BE4">
      <w:pPr>
        <w:pStyle w:val="Sarakstarindkopa"/>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jc w:val="both"/>
        <w:rPr>
          <w:rFonts w:eastAsia="Helvetica" w:cs="Times New Roman"/>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 xml:space="preserve">Praktisks studijas darba uzdevums, ko izglītojamais veic </w:t>
      </w:r>
      <w:r w:rsidR="00110F31" w:rsidRPr="005A5F8D">
        <w:rPr>
          <w:rFonts w:cs="Times New Roman"/>
          <w:sz w:val="26"/>
          <w:szCs w:val="26"/>
          <w:lang w:val="lv-LV"/>
        </w:rPr>
        <w:t>profesionālās kvalifikācijas eksāmena komisijas</w:t>
      </w:r>
      <w:r w:rsidR="00545E60" w:rsidRPr="005A5F8D">
        <w:rPr>
          <w:rFonts w:cs="Times New Roman"/>
          <w:sz w:val="26"/>
          <w:szCs w:val="26"/>
          <w:lang w:val="lv-LV"/>
        </w:rPr>
        <w:t xml:space="preserve"> klātbūtnē, eksāmena norises dienā;</w:t>
      </w:r>
    </w:p>
    <w:p w14:paraId="4E79E344" w14:textId="3C2685DE" w:rsidR="00545E60" w:rsidRPr="005A5F8D" w:rsidRDefault="002D2DCE" w:rsidP="00165BE4">
      <w:pPr>
        <w:pStyle w:val="Sarakstarindkopa"/>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jc w:val="both"/>
        <w:rPr>
          <w:rFonts w:eastAsia="Helvetica" w:cs="Times New Roman"/>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 xml:space="preserve">Praktisks apskaņošanas uzdevums, ko izglītojamais veic </w:t>
      </w:r>
      <w:r w:rsidR="00110F31" w:rsidRPr="005A5F8D">
        <w:rPr>
          <w:rFonts w:cs="Times New Roman"/>
          <w:sz w:val="26"/>
          <w:szCs w:val="26"/>
          <w:lang w:val="lv-LV"/>
        </w:rPr>
        <w:t>profesionālās kvalifikācijas eksāmena komisijas</w:t>
      </w:r>
      <w:r w:rsidR="00545E60" w:rsidRPr="005A5F8D">
        <w:rPr>
          <w:rFonts w:cs="Times New Roman"/>
          <w:sz w:val="26"/>
          <w:szCs w:val="26"/>
          <w:lang w:val="lv-LV"/>
        </w:rPr>
        <w:t xml:space="preserve"> klātbūtnē, eksāmena norises dienā</w:t>
      </w:r>
      <w:r w:rsidR="005A5F8D" w:rsidRPr="005A5F8D">
        <w:rPr>
          <w:rFonts w:cs="Times New Roman"/>
          <w:sz w:val="26"/>
          <w:szCs w:val="26"/>
          <w:lang w:val="lv-LV"/>
        </w:rPr>
        <w:t>;</w:t>
      </w:r>
    </w:p>
    <w:p w14:paraId="35107BEC" w14:textId="028EF1DF" w:rsidR="00545E60" w:rsidRPr="005A5F8D" w:rsidRDefault="002D2DCE" w:rsidP="00D75593">
      <w:pPr>
        <w:pStyle w:val="Sarakstarindkopa"/>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jc w:val="both"/>
        <w:rPr>
          <w:rFonts w:eastAsia="Helvetica" w:cs="Times New Roman"/>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Prezentācija un pārrunas.</w:t>
      </w:r>
    </w:p>
    <w:p w14:paraId="546EECDE" w14:textId="751A0717" w:rsidR="00545E60" w:rsidRPr="005A5F8D" w:rsidRDefault="002D2DCE" w:rsidP="002D2DC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eastAsia="Helvetica"/>
          <w:sz w:val="26"/>
          <w:szCs w:val="26"/>
        </w:rPr>
      </w:pPr>
      <w:r w:rsidRPr="005A5F8D">
        <w:rPr>
          <w:sz w:val="26"/>
          <w:szCs w:val="26"/>
        </w:rPr>
        <w:t xml:space="preserve"> </w:t>
      </w:r>
      <w:r w:rsidR="00545E60" w:rsidRPr="005A5F8D">
        <w:rPr>
          <w:sz w:val="26"/>
          <w:szCs w:val="26"/>
        </w:rPr>
        <w:t>Teorētiskā un praktiskā daļa pārbauda eksaminējamās personas zināšanas, prasmes un attieksmes, kas iegūtas mācību laikā atbilstoši profesijas kvalifikācijas prasībām.</w:t>
      </w:r>
    </w:p>
    <w:p w14:paraId="3E81DC36" w14:textId="1BD8DE7E" w:rsidR="00545E60" w:rsidRPr="005A5F8D" w:rsidRDefault="002D2DCE" w:rsidP="002D2DC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eastAsia="Helvetica"/>
          <w:sz w:val="26"/>
          <w:szCs w:val="26"/>
        </w:rPr>
      </w:pPr>
      <w:r w:rsidRPr="005A5F8D">
        <w:rPr>
          <w:sz w:val="26"/>
          <w:szCs w:val="26"/>
        </w:rPr>
        <w:t xml:space="preserve"> </w:t>
      </w:r>
      <w:r w:rsidR="00545E60" w:rsidRPr="005A5F8D">
        <w:rPr>
          <w:sz w:val="26"/>
          <w:szCs w:val="26"/>
        </w:rPr>
        <w:t xml:space="preserve">Profesionālās kvalifikācijas eksāmena prezentācija un pārrunas </w:t>
      </w:r>
      <w:r w:rsidR="005F0917" w:rsidRPr="005A5F8D">
        <w:rPr>
          <w:sz w:val="26"/>
          <w:szCs w:val="26"/>
        </w:rPr>
        <w:t xml:space="preserve">notiek </w:t>
      </w:r>
      <w:r w:rsidR="00545E60" w:rsidRPr="005A5F8D">
        <w:rPr>
          <w:sz w:val="26"/>
          <w:szCs w:val="26"/>
        </w:rPr>
        <w:t xml:space="preserve">ar </w:t>
      </w:r>
      <w:r w:rsidR="00110F31" w:rsidRPr="005A5F8D">
        <w:rPr>
          <w:sz w:val="26"/>
          <w:szCs w:val="26"/>
        </w:rPr>
        <w:t>profesionālās kvalifikācijas eksāmena komisij</w:t>
      </w:r>
      <w:r w:rsidR="005F0917" w:rsidRPr="005A5F8D">
        <w:rPr>
          <w:sz w:val="26"/>
          <w:szCs w:val="26"/>
        </w:rPr>
        <w:t>u un</w:t>
      </w:r>
      <w:r w:rsidR="00545E60" w:rsidRPr="005A5F8D">
        <w:rPr>
          <w:sz w:val="26"/>
          <w:szCs w:val="26"/>
        </w:rPr>
        <w:t xml:space="preserve"> atbilstoši 7. punktā noteiktajam aprakstam.</w:t>
      </w:r>
    </w:p>
    <w:p w14:paraId="24ADE581" w14:textId="77777777" w:rsidR="00545E60" w:rsidRPr="005A5F8D" w:rsidRDefault="00545E60" w:rsidP="00E4055E">
      <w:pPr>
        <w:pStyle w:val="Virsraksts11"/>
        <w:numPr>
          <w:ilvl w:val="0"/>
          <w:numId w:val="2"/>
        </w:numPr>
        <w:spacing w:before="240" w:after="240"/>
        <w:ind w:left="850" w:hanging="493"/>
        <w:outlineLvl w:val="9"/>
        <w:rPr>
          <w:rFonts w:cs="Times New Roman"/>
          <w:sz w:val="26"/>
          <w:szCs w:val="26"/>
          <w:lang w:val="lv-LV"/>
        </w:rPr>
      </w:pPr>
      <w:r w:rsidRPr="005A5F8D">
        <w:rPr>
          <w:rFonts w:cs="Times New Roman"/>
          <w:sz w:val="26"/>
          <w:szCs w:val="26"/>
          <w:lang w:val="lv-LV"/>
        </w:rPr>
        <w:lastRenderedPageBreak/>
        <w:t>Teorētiskās daļas saturs</w:t>
      </w:r>
    </w:p>
    <w:p w14:paraId="45D3533C" w14:textId="049B83FB" w:rsidR="00545E60" w:rsidRPr="005A5F8D" w:rsidRDefault="00E4055E" w:rsidP="00545E60">
      <w:pPr>
        <w:pStyle w:val="Parastais1"/>
        <w:numPr>
          <w:ilvl w:val="1"/>
          <w:numId w:val="2"/>
        </w:numPr>
        <w:ind w:hanging="1276"/>
        <w:rPr>
          <w:sz w:val="26"/>
          <w:szCs w:val="26"/>
          <w:lang w:val="lv-LV"/>
        </w:rPr>
      </w:pPr>
      <w:r w:rsidRPr="005A5F8D">
        <w:rPr>
          <w:sz w:val="26"/>
          <w:szCs w:val="26"/>
          <w:lang w:val="lv-LV"/>
        </w:rPr>
        <w:t xml:space="preserve"> </w:t>
      </w:r>
      <w:r w:rsidR="00545E60" w:rsidRPr="005A5F8D">
        <w:rPr>
          <w:sz w:val="26"/>
          <w:szCs w:val="26"/>
          <w:lang w:val="lv-LV"/>
        </w:rPr>
        <w:t>Eksāmena teorētiskā daļa sastāv no trim daļām:</w:t>
      </w:r>
    </w:p>
    <w:p w14:paraId="572D0993" w14:textId="21E7CEF6" w:rsidR="00545E60" w:rsidRPr="005A5F8D" w:rsidRDefault="00C3243A" w:rsidP="00C3243A">
      <w:pPr>
        <w:pStyle w:val="Parastais1"/>
        <w:numPr>
          <w:ilvl w:val="2"/>
          <w:numId w:val="2"/>
        </w:numPr>
        <w:ind w:left="0" w:firstLine="0"/>
        <w:jc w:val="both"/>
        <w:rPr>
          <w:sz w:val="26"/>
          <w:szCs w:val="26"/>
          <w:lang w:val="lv-LV"/>
        </w:rPr>
      </w:pPr>
      <w:r w:rsidRPr="005A5F8D">
        <w:rPr>
          <w:rFonts w:cs="Times New Roman"/>
          <w:b/>
          <w:sz w:val="26"/>
          <w:szCs w:val="26"/>
          <w:lang w:val="lv-LV"/>
        </w:rPr>
        <w:t xml:space="preserve"> </w:t>
      </w:r>
      <w:r w:rsidR="00545E60" w:rsidRPr="005A5F8D">
        <w:rPr>
          <w:rFonts w:cs="Times New Roman"/>
          <w:b/>
          <w:sz w:val="26"/>
          <w:szCs w:val="26"/>
          <w:u w:val="single"/>
          <w:lang w:val="lv-LV"/>
        </w:rPr>
        <w:t>1. daļa</w:t>
      </w:r>
      <w:r w:rsidR="00545E60" w:rsidRPr="005A5F8D">
        <w:rPr>
          <w:rFonts w:cs="Times New Roman"/>
          <w:sz w:val="26"/>
          <w:szCs w:val="26"/>
          <w:lang w:val="lv-LV"/>
        </w:rPr>
        <w:t xml:space="preserve"> – Izvēlēties </w:t>
      </w:r>
      <w:proofErr w:type="spellStart"/>
      <w:r w:rsidR="00545E60" w:rsidRPr="005A5F8D">
        <w:rPr>
          <w:rFonts w:cs="Times New Roman"/>
          <w:sz w:val="26"/>
          <w:szCs w:val="26"/>
          <w:lang w:val="lv-LV"/>
        </w:rPr>
        <w:t>paraugskaņdarbus</w:t>
      </w:r>
      <w:proofErr w:type="spellEnd"/>
      <w:r w:rsidR="00545E60" w:rsidRPr="005A5F8D">
        <w:rPr>
          <w:rFonts w:cs="Times New Roman"/>
          <w:sz w:val="26"/>
          <w:szCs w:val="26"/>
          <w:lang w:val="lv-LV"/>
        </w:rPr>
        <w:t xml:space="preserve">, kas būtu </w:t>
      </w:r>
      <w:proofErr w:type="spellStart"/>
      <w:r w:rsidR="00545E60" w:rsidRPr="005A5F8D">
        <w:rPr>
          <w:rFonts w:cs="Times New Roman"/>
          <w:sz w:val="26"/>
          <w:szCs w:val="26"/>
          <w:lang w:val="lv-LV"/>
        </w:rPr>
        <w:t>skaniski</w:t>
      </w:r>
      <w:proofErr w:type="spellEnd"/>
      <w:r w:rsidR="00545E60" w:rsidRPr="005A5F8D">
        <w:rPr>
          <w:rFonts w:cs="Times New Roman"/>
          <w:sz w:val="26"/>
          <w:szCs w:val="26"/>
          <w:lang w:val="lv-LV"/>
        </w:rPr>
        <w:t xml:space="preserve"> radnieciski </w:t>
      </w:r>
      <w:proofErr w:type="spellStart"/>
      <w:r w:rsidR="00545E60" w:rsidRPr="005A5F8D">
        <w:rPr>
          <w:rFonts w:cs="Times New Roman"/>
          <w:i/>
          <w:iCs/>
          <w:sz w:val="26"/>
          <w:szCs w:val="26"/>
          <w:lang w:val="lv-LV"/>
        </w:rPr>
        <w:t>portfolio</w:t>
      </w:r>
      <w:proofErr w:type="spellEnd"/>
      <w:r w:rsidR="00545E60" w:rsidRPr="005A5F8D">
        <w:rPr>
          <w:rFonts w:cs="Times New Roman"/>
          <w:sz w:val="26"/>
          <w:szCs w:val="26"/>
          <w:lang w:val="lv-LV"/>
        </w:rPr>
        <w:t xml:space="preserve"> iekļautajām dziesmām. Svarīgi ņemt vērā, ka izglītojamā veikto ierakstu skanējumu vērtē salīdzinot ar </w:t>
      </w:r>
      <w:proofErr w:type="spellStart"/>
      <w:r w:rsidR="00545E60" w:rsidRPr="005A5F8D">
        <w:rPr>
          <w:rFonts w:cs="Times New Roman"/>
          <w:sz w:val="26"/>
          <w:szCs w:val="26"/>
          <w:lang w:val="lv-LV"/>
        </w:rPr>
        <w:t>paraugskaņdarbiem</w:t>
      </w:r>
      <w:proofErr w:type="spellEnd"/>
      <w:r w:rsidR="00545E60" w:rsidRPr="005A5F8D">
        <w:rPr>
          <w:rFonts w:cs="Times New Roman"/>
          <w:sz w:val="26"/>
          <w:szCs w:val="26"/>
          <w:lang w:val="lv-LV"/>
        </w:rPr>
        <w:t xml:space="preserve">. Rakstu darba sākumā veikt </w:t>
      </w:r>
      <w:proofErr w:type="spellStart"/>
      <w:r w:rsidR="00545E60" w:rsidRPr="005A5F8D">
        <w:rPr>
          <w:rFonts w:cs="Times New Roman"/>
          <w:sz w:val="26"/>
          <w:szCs w:val="26"/>
          <w:lang w:val="lv-LV"/>
        </w:rPr>
        <w:t>paraugskaņdarba</w:t>
      </w:r>
      <w:proofErr w:type="spellEnd"/>
      <w:r w:rsidR="00545E60" w:rsidRPr="005A5F8D">
        <w:rPr>
          <w:rFonts w:cs="Times New Roman"/>
          <w:sz w:val="26"/>
          <w:szCs w:val="26"/>
          <w:lang w:val="lv-LV"/>
        </w:rPr>
        <w:t xml:space="preserve"> analīzi par instrumentu tembriem, dziesmas kopējo dinamikas un telpas balansu. Noskaidrot un aprakstīt </w:t>
      </w:r>
      <w:proofErr w:type="spellStart"/>
      <w:r w:rsidR="00545E60" w:rsidRPr="005A5F8D">
        <w:rPr>
          <w:rFonts w:cs="Times New Roman"/>
          <w:sz w:val="26"/>
          <w:szCs w:val="26"/>
          <w:lang w:val="lv-LV"/>
        </w:rPr>
        <w:t>paraugskaņdarba</w:t>
      </w:r>
      <w:proofErr w:type="spellEnd"/>
      <w:r w:rsidR="00545E60" w:rsidRPr="005A5F8D">
        <w:rPr>
          <w:rFonts w:cs="Times New Roman"/>
          <w:sz w:val="26"/>
          <w:szCs w:val="26"/>
          <w:lang w:val="lv-LV"/>
        </w:rPr>
        <w:t xml:space="preserve"> ieraksta un pēcapstrādes procesu. Izskaidrot, kādēļ izvēlēta tāds </w:t>
      </w:r>
      <w:proofErr w:type="spellStart"/>
      <w:r w:rsidR="00545E60" w:rsidRPr="005A5F8D">
        <w:rPr>
          <w:rFonts w:cs="Times New Roman"/>
          <w:sz w:val="26"/>
          <w:szCs w:val="26"/>
          <w:lang w:val="lv-LV"/>
        </w:rPr>
        <w:t>paraugskaņdarbs</w:t>
      </w:r>
      <w:proofErr w:type="spellEnd"/>
      <w:r w:rsidR="00545E60" w:rsidRPr="005A5F8D">
        <w:rPr>
          <w:rFonts w:cs="Times New Roman"/>
          <w:sz w:val="26"/>
          <w:szCs w:val="26"/>
          <w:lang w:val="lv-LV"/>
        </w:rPr>
        <w:t>.</w:t>
      </w:r>
    </w:p>
    <w:p w14:paraId="75D53201" w14:textId="77777777" w:rsidR="00545E60" w:rsidRPr="005A5F8D" w:rsidRDefault="00545E60" w:rsidP="00C3243A">
      <w:pPr>
        <w:pStyle w:val="Parastais1"/>
        <w:numPr>
          <w:ilvl w:val="2"/>
          <w:numId w:val="2"/>
        </w:numPr>
        <w:ind w:left="0" w:firstLine="0"/>
        <w:jc w:val="both"/>
        <w:rPr>
          <w:rFonts w:eastAsia="Helvetica" w:cs="Times New Roman"/>
          <w:sz w:val="26"/>
          <w:szCs w:val="26"/>
          <w:lang w:val="lv-LV"/>
        </w:rPr>
      </w:pPr>
      <w:r w:rsidRPr="005A5F8D">
        <w:rPr>
          <w:rFonts w:cs="Times New Roman"/>
          <w:sz w:val="26"/>
          <w:szCs w:val="26"/>
          <w:lang w:val="lv-LV"/>
        </w:rPr>
        <w:t xml:space="preserve"> </w:t>
      </w:r>
      <w:r w:rsidRPr="005A5F8D">
        <w:rPr>
          <w:rFonts w:cs="Times New Roman"/>
          <w:b/>
          <w:sz w:val="26"/>
          <w:szCs w:val="26"/>
          <w:u w:val="single"/>
          <w:lang w:val="lv-LV"/>
        </w:rPr>
        <w:t>2. daļa</w:t>
      </w:r>
      <w:r w:rsidRPr="005A5F8D">
        <w:rPr>
          <w:rFonts w:cs="Times New Roman"/>
          <w:b/>
          <w:sz w:val="26"/>
          <w:szCs w:val="26"/>
          <w:lang w:val="lv-LV"/>
        </w:rPr>
        <w:t xml:space="preserve"> – </w:t>
      </w:r>
      <w:r w:rsidRPr="005A5F8D">
        <w:rPr>
          <w:rFonts w:cs="Times New Roman"/>
          <w:sz w:val="26"/>
          <w:szCs w:val="26"/>
          <w:lang w:val="lv-LV"/>
        </w:rPr>
        <w:t xml:space="preserve">Apraksts par </w:t>
      </w:r>
      <w:proofErr w:type="spellStart"/>
      <w:r w:rsidRPr="005A5F8D">
        <w:rPr>
          <w:rFonts w:cs="Times New Roman"/>
          <w:i/>
          <w:iCs/>
          <w:sz w:val="26"/>
          <w:szCs w:val="26"/>
          <w:lang w:val="lv-LV"/>
        </w:rPr>
        <w:t>portfolio</w:t>
      </w:r>
      <w:proofErr w:type="spellEnd"/>
      <w:r w:rsidRPr="005A5F8D">
        <w:rPr>
          <w:rFonts w:cs="Times New Roman"/>
          <w:sz w:val="26"/>
          <w:szCs w:val="26"/>
          <w:lang w:val="lv-LV"/>
        </w:rPr>
        <w:t xml:space="preserve"> veidošanas darba gaitu, ieraksta tehnikām, aparatūras izvēli, ieraksta telpu raksturojums, pēcapstrādē izmantoto metožu pamatojums, bildes un </w:t>
      </w:r>
      <w:proofErr w:type="spellStart"/>
      <w:r w:rsidRPr="005A5F8D">
        <w:rPr>
          <w:rFonts w:cs="Times New Roman"/>
          <w:sz w:val="26"/>
          <w:szCs w:val="26"/>
          <w:lang w:val="lv-LV"/>
        </w:rPr>
        <w:t>ekrānšāviņi</w:t>
      </w:r>
      <w:proofErr w:type="spellEnd"/>
      <w:r w:rsidRPr="005A5F8D">
        <w:rPr>
          <w:rFonts w:cs="Times New Roman"/>
          <w:sz w:val="26"/>
          <w:szCs w:val="26"/>
          <w:lang w:val="lv-LV"/>
        </w:rPr>
        <w:t xml:space="preserve"> no projekta ar aprakstiem.</w:t>
      </w:r>
      <w:r w:rsidRPr="005A5F8D">
        <w:rPr>
          <w:rFonts w:cs="Times New Roman"/>
          <w:b/>
          <w:sz w:val="26"/>
          <w:szCs w:val="26"/>
          <w:lang w:val="lv-LV"/>
        </w:rPr>
        <w:t xml:space="preserve"> </w:t>
      </w:r>
      <w:r w:rsidRPr="005A5F8D">
        <w:rPr>
          <w:rFonts w:cs="Times New Roman"/>
          <w:sz w:val="26"/>
          <w:szCs w:val="26"/>
          <w:lang w:val="lv-LV"/>
        </w:rPr>
        <w:t xml:space="preserve">Izglītojamais, lietojot profesionālu terminoloģiju, salīdzina sava </w:t>
      </w:r>
      <w:proofErr w:type="spellStart"/>
      <w:r w:rsidRPr="005A5F8D">
        <w:rPr>
          <w:rFonts w:cs="Times New Roman"/>
          <w:i/>
          <w:iCs/>
          <w:sz w:val="26"/>
          <w:szCs w:val="26"/>
          <w:lang w:val="lv-LV"/>
        </w:rPr>
        <w:t>portfolio</w:t>
      </w:r>
      <w:proofErr w:type="spellEnd"/>
      <w:r w:rsidRPr="005A5F8D">
        <w:rPr>
          <w:rFonts w:cs="Times New Roman"/>
          <w:sz w:val="26"/>
          <w:szCs w:val="26"/>
          <w:lang w:val="lv-LV"/>
        </w:rPr>
        <w:t xml:space="preserve"> tembrālo, telpisko un dinamisko skanējumu ar references dziesmu. Salīdzina instrumentu skanējumus un pamato savu ierakstu tembru paletes izvēli.</w:t>
      </w:r>
    </w:p>
    <w:p w14:paraId="0EEC35E5" w14:textId="2D5CC62B" w:rsidR="00545E60" w:rsidRPr="005A5F8D" w:rsidRDefault="00545E60" w:rsidP="00492EA6">
      <w:pPr>
        <w:pStyle w:val="Parastais1"/>
        <w:numPr>
          <w:ilvl w:val="2"/>
          <w:numId w:val="2"/>
        </w:numPr>
        <w:ind w:left="0" w:firstLine="0"/>
        <w:jc w:val="both"/>
        <w:rPr>
          <w:rFonts w:eastAsia="Helvetica" w:cs="Times New Roman"/>
          <w:sz w:val="26"/>
          <w:szCs w:val="26"/>
          <w:lang w:val="lv-LV"/>
        </w:rPr>
      </w:pPr>
      <w:r w:rsidRPr="005A5F8D">
        <w:rPr>
          <w:rFonts w:cs="Times New Roman"/>
          <w:sz w:val="26"/>
          <w:szCs w:val="26"/>
          <w:lang w:val="lv-LV"/>
        </w:rPr>
        <w:t xml:space="preserve"> </w:t>
      </w:r>
      <w:r w:rsidRPr="005A5F8D">
        <w:rPr>
          <w:rFonts w:cs="Times New Roman"/>
          <w:b/>
          <w:sz w:val="26"/>
          <w:szCs w:val="26"/>
          <w:u w:val="single"/>
          <w:lang w:val="lv-LV"/>
        </w:rPr>
        <w:t>3. daļa</w:t>
      </w:r>
      <w:r w:rsidRPr="005A5F8D">
        <w:rPr>
          <w:rFonts w:cs="Times New Roman"/>
          <w:b/>
          <w:sz w:val="26"/>
          <w:szCs w:val="26"/>
          <w:lang w:val="lv-LV"/>
        </w:rPr>
        <w:t xml:space="preserve"> – </w:t>
      </w:r>
      <w:r w:rsidRPr="005A5F8D">
        <w:rPr>
          <w:rFonts w:cs="Times New Roman"/>
          <w:sz w:val="26"/>
          <w:szCs w:val="26"/>
          <w:lang w:val="lv-LV"/>
        </w:rPr>
        <w:t>Kritisks pašvērtējums par paveikto darbu, darbā pieļautās kļūdas un secinājumi</w:t>
      </w:r>
      <w:r w:rsidR="002A0536" w:rsidRPr="005A5F8D">
        <w:rPr>
          <w:rFonts w:cs="Times New Roman"/>
          <w:sz w:val="26"/>
          <w:szCs w:val="26"/>
          <w:lang w:val="lv-LV"/>
        </w:rPr>
        <w:t>;</w:t>
      </w:r>
    </w:p>
    <w:p w14:paraId="16DC4A77" w14:textId="02F6DCA1" w:rsidR="00545E60" w:rsidRPr="005A5F8D" w:rsidRDefault="00545E60" w:rsidP="00492EA6">
      <w:pPr>
        <w:pStyle w:val="Parastais1"/>
        <w:numPr>
          <w:ilvl w:val="1"/>
          <w:numId w:val="2"/>
        </w:numPr>
        <w:ind w:left="426" w:hanging="426"/>
        <w:jc w:val="both"/>
        <w:rPr>
          <w:rFonts w:eastAsia="Helvetica"/>
          <w:sz w:val="26"/>
          <w:szCs w:val="26"/>
          <w:lang w:val="lv-LV"/>
        </w:rPr>
      </w:pPr>
      <w:r w:rsidRPr="005A5F8D">
        <w:rPr>
          <w:bCs/>
          <w:sz w:val="26"/>
          <w:szCs w:val="26"/>
          <w:shd w:val="clear" w:color="auto" w:fill="FCFBFF"/>
          <w:lang w:val="lv-LV"/>
        </w:rPr>
        <w:t xml:space="preserve">Teorētiskās daļas pārbaudījuma apjoms, norises laiks un maksimālais iespējamais iegūto punktu skaits ir noteikts atbilstoši iegūstamajam </w:t>
      </w:r>
      <w:r w:rsidR="00492EA6" w:rsidRPr="005A5F8D">
        <w:rPr>
          <w:bCs/>
          <w:sz w:val="26"/>
          <w:szCs w:val="26"/>
          <w:shd w:val="clear" w:color="auto" w:fill="FCFBFF"/>
          <w:lang w:val="lv-LV"/>
        </w:rPr>
        <w:t>4.</w:t>
      </w:r>
      <w:r w:rsidRPr="005A5F8D">
        <w:rPr>
          <w:bCs/>
          <w:sz w:val="26"/>
          <w:szCs w:val="26"/>
          <w:shd w:val="clear" w:color="auto" w:fill="FCFBFF"/>
          <w:lang w:val="lv-LV"/>
        </w:rPr>
        <w:t xml:space="preserve"> profesionālās kvalifikācijas līmenim. Tā</w:t>
      </w:r>
      <w:r w:rsidRPr="005A5F8D">
        <w:rPr>
          <w:sz w:val="26"/>
          <w:szCs w:val="26"/>
          <w:lang w:val="lv-LV"/>
        </w:rPr>
        <w:t xml:space="preserve"> saturu veido:</w:t>
      </w:r>
    </w:p>
    <w:p w14:paraId="1C217A85" w14:textId="388773E8" w:rsidR="00545E60" w:rsidRPr="005A5F8D" w:rsidRDefault="00492EA6" w:rsidP="00492EA6">
      <w:pPr>
        <w:pStyle w:val="Parastais1"/>
        <w:numPr>
          <w:ilvl w:val="2"/>
          <w:numId w:val="2"/>
        </w:numPr>
        <w:ind w:left="567" w:hanging="567"/>
        <w:jc w:val="both"/>
        <w:rPr>
          <w:rFonts w:eastAsia="Helvetica"/>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 xml:space="preserve">Izvēlēto dziesmu instrumentu ierakstu veidu apraksti un salīdzinājums ar pielietoto ieraksta veidu; </w:t>
      </w:r>
    </w:p>
    <w:p w14:paraId="4B65F823" w14:textId="684983BD" w:rsidR="00545E60" w:rsidRPr="005A5F8D" w:rsidRDefault="00492EA6" w:rsidP="00492EA6">
      <w:pPr>
        <w:pStyle w:val="Parastais1"/>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 xml:space="preserve">Izvēlēto </w:t>
      </w:r>
      <w:proofErr w:type="spellStart"/>
      <w:r w:rsidR="00545E60" w:rsidRPr="005A5F8D">
        <w:rPr>
          <w:rFonts w:cs="Times New Roman"/>
          <w:sz w:val="26"/>
          <w:szCs w:val="26"/>
          <w:lang w:val="lv-LV"/>
        </w:rPr>
        <w:t>paraugskaņdarbu</w:t>
      </w:r>
      <w:proofErr w:type="spellEnd"/>
      <w:r w:rsidR="00545E60" w:rsidRPr="005A5F8D">
        <w:rPr>
          <w:rFonts w:cs="Times New Roman"/>
          <w:sz w:val="26"/>
          <w:szCs w:val="26"/>
          <w:lang w:val="lv-LV"/>
        </w:rPr>
        <w:t xml:space="preserve"> apraksts un analīze par instrumentu skanējumu, telpisko, tembrālo un dinamikas balansu, apraksts par iespējamo instrumentu ierakstu veidu, kā dziesma iespējams tapusi;</w:t>
      </w:r>
      <w:r w:rsidR="00545E60" w:rsidRPr="005A5F8D">
        <w:rPr>
          <w:rFonts w:cs="Times New Roman"/>
          <w:sz w:val="26"/>
          <w:szCs w:val="26"/>
          <w:lang w:val="lv-LV"/>
        </w:rPr>
        <w:tab/>
      </w:r>
    </w:p>
    <w:p w14:paraId="21ED3CEB" w14:textId="674FDD1F" w:rsidR="00545E60" w:rsidRPr="005A5F8D" w:rsidRDefault="00492EA6" w:rsidP="00545E60">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Skaņdarbu ieraksta apraksts, izmantoto ieraksta metožu pamatojums, aparatūras saraksts un pamatojums, pēcapstrādes darba gaita un pamatojums;</w:t>
      </w:r>
    </w:p>
    <w:p w14:paraId="2546D3EC" w14:textId="7DE2EAF0" w:rsidR="00545E60" w:rsidRPr="005A5F8D" w:rsidRDefault="00492EA6" w:rsidP="00545E60">
      <w:pPr>
        <w:pStyle w:val="Sarakstarindkopa"/>
        <w:numPr>
          <w:ilvl w:val="2"/>
          <w:numId w:val="2"/>
        </w:numPr>
        <w:ind w:left="567" w:hanging="567"/>
        <w:jc w:val="both"/>
        <w:rPr>
          <w:rFonts w:eastAsia="Helvetica" w:cs="Times New Roman"/>
          <w:sz w:val="26"/>
          <w:szCs w:val="26"/>
          <w:lang w:val="lv-LV"/>
        </w:rPr>
      </w:pPr>
      <w:r w:rsidRPr="005A5F8D">
        <w:rPr>
          <w:rFonts w:cs="Times New Roman"/>
          <w:i/>
          <w:iCs/>
          <w:sz w:val="26"/>
          <w:szCs w:val="26"/>
          <w:lang w:val="lv-LV"/>
        </w:rPr>
        <w:t xml:space="preserve"> </w:t>
      </w:r>
      <w:proofErr w:type="spellStart"/>
      <w:r w:rsidR="00545E60" w:rsidRPr="005A5F8D">
        <w:rPr>
          <w:rFonts w:cs="Times New Roman"/>
          <w:i/>
          <w:iCs/>
          <w:sz w:val="26"/>
          <w:szCs w:val="26"/>
          <w:lang w:val="lv-LV"/>
        </w:rPr>
        <w:t>Portfolio</w:t>
      </w:r>
      <w:proofErr w:type="spellEnd"/>
      <w:r w:rsidR="00545E60" w:rsidRPr="005A5F8D">
        <w:rPr>
          <w:rFonts w:cs="Times New Roman"/>
          <w:sz w:val="26"/>
          <w:szCs w:val="26"/>
          <w:lang w:val="lv-LV"/>
        </w:rPr>
        <w:t xml:space="preserve"> apraksts, informācija par tajā pārstāvētajiem žanriem un tiem raksturīgajām skaņu niansēm, gan tām, kas veidojušās mūzikas radīšanas un izpildīšanas procesā, gan tām, kas iegūtas skaņu ierakstot un apstrādājot;</w:t>
      </w:r>
    </w:p>
    <w:p w14:paraId="293CC254" w14:textId="055C02FC" w:rsidR="00545E60" w:rsidRPr="005A5F8D" w:rsidRDefault="00492EA6" w:rsidP="00545E60">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 xml:space="preserve">Profesionālās kvalifikācijas darba īstenošanas teorētisko izmaksu aprēķins; </w:t>
      </w:r>
    </w:p>
    <w:p w14:paraId="1AF7CFD5" w14:textId="35EB3286" w:rsidR="00545E60" w:rsidRPr="005A5F8D" w:rsidRDefault="00492EA6" w:rsidP="00545E60">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Izglītojamā pašnovērtējums un secinājumi par darba procesu, rezultātiem, inovācijām praktiski realizētā kvalifikācijas darba risinājumā;</w:t>
      </w:r>
    </w:p>
    <w:p w14:paraId="2FECE483" w14:textId="1AFE0245" w:rsidR="00545E60" w:rsidRPr="005A5F8D" w:rsidRDefault="00492EA6" w:rsidP="00545E60">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Izmantotā literatūra un avoti;</w:t>
      </w:r>
    </w:p>
    <w:p w14:paraId="2E075008" w14:textId="47CEEF30" w:rsidR="00545E60" w:rsidRPr="005A5F8D" w:rsidRDefault="00492EA6" w:rsidP="005B309A">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Pielikumi, kas atspoguļo darba procesu un risinājumus</w:t>
      </w:r>
      <w:r w:rsidR="0011208B" w:rsidRPr="005A5F8D">
        <w:rPr>
          <w:rFonts w:cs="Times New Roman"/>
          <w:sz w:val="26"/>
          <w:szCs w:val="26"/>
          <w:lang w:val="lv-LV"/>
        </w:rPr>
        <w:t>.</w:t>
      </w:r>
    </w:p>
    <w:p w14:paraId="6995FF99" w14:textId="6793F007" w:rsidR="00545E60" w:rsidRPr="005A5F8D" w:rsidRDefault="005B309A" w:rsidP="00545E60">
      <w:pPr>
        <w:pStyle w:val="Sarakstarindkopa"/>
        <w:numPr>
          <w:ilvl w:val="1"/>
          <w:numId w:val="2"/>
        </w:numPr>
        <w:ind w:left="0" w:firstLine="0"/>
        <w:jc w:val="both"/>
        <w:rPr>
          <w:rFonts w:eastAsia="Helvetica" w:cs="Times New Roman"/>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Kvalifikācijas darba pamatojuma apjomam (bez pielikumiem) ir jābūt ne mazākam par 12 lappusēm.</w:t>
      </w:r>
    </w:p>
    <w:p w14:paraId="2C6C3A5F" w14:textId="77777777" w:rsidR="00545E60" w:rsidRPr="005A5F8D" w:rsidRDefault="00545E60" w:rsidP="0011208B">
      <w:pPr>
        <w:pStyle w:val="Virsraksts11"/>
        <w:numPr>
          <w:ilvl w:val="0"/>
          <w:numId w:val="2"/>
        </w:numPr>
        <w:spacing w:before="240" w:after="240"/>
        <w:ind w:left="850" w:hanging="493"/>
        <w:outlineLvl w:val="9"/>
        <w:rPr>
          <w:rFonts w:cs="Times New Roman"/>
          <w:sz w:val="26"/>
          <w:szCs w:val="26"/>
          <w:lang w:val="lv-LV"/>
        </w:rPr>
      </w:pPr>
      <w:r w:rsidRPr="005A5F8D">
        <w:rPr>
          <w:rFonts w:cs="Times New Roman"/>
          <w:sz w:val="26"/>
          <w:szCs w:val="26"/>
          <w:lang w:val="lv-LV"/>
        </w:rPr>
        <w:t xml:space="preserve">Praktiskās daļas saturs </w:t>
      </w:r>
    </w:p>
    <w:p w14:paraId="066B5D19" w14:textId="5E857802" w:rsidR="00545E60" w:rsidRPr="005A5F8D" w:rsidRDefault="0011208B" w:rsidP="00271458">
      <w:pPr>
        <w:pStyle w:val="Sarakstarindkopa"/>
        <w:numPr>
          <w:ilvl w:val="1"/>
          <w:numId w:val="2"/>
        </w:numPr>
        <w:ind w:left="0" w:firstLine="0"/>
        <w:jc w:val="both"/>
        <w:rPr>
          <w:sz w:val="26"/>
          <w:szCs w:val="26"/>
          <w:lang w:val="lv-LV"/>
        </w:rPr>
      </w:pPr>
      <w:r w:rsidRPr="005A5F8D">
        <w:rPr>
          <w:rFonts w:cs="Times New Roman"/>
          <w:sz w:val="26"/>
          <w:szCs w:val="26"/>
          <w:lang w:val="lv-LV"/>
        </w:rPr>
        <w:t xml:space="preserve"> </w:t>
      </w:r>
      <w:r w:rsidR="00271458" w:rsidRPr="005A5F8D">
        <w:rPr>
          <w:sz w:val="26"/>
          <w:szCs w:val="26"/>
          <w:lang w:val="lv-LV"/>
        </w:rPr>
        <w:t xml:space="preserve">Profesionālās kvalifikācijas eksāmena praktiskā daļa pārbauda izglītojamā prasmes un iemaņas, ko paredz izglītības programmas saturs. </w:t>
      </w:r>
      <w:r w:rsidR="00545E60" w:rsidRPr="005A5F8D">
        <w:rPr>
          <w:rFonts w:cs="Times New Roman"/>
          <w:sz w:val="26"/>
          <w:szCs w:val="26"/>
          <w:lang w:val="lv-LV"/>
        </w:rPr>
        <w:t xml:space="preserve">Tās saturu veido: </w:t>
      </w:r>
    </w:p>
    <w:p w14:paraId="5FDF2B39" w14:textId="4159CA54" w:rsidR="00545E60" w:rsidRPr="005A5F8D" w:rsidRDefault="00271458" w:rsidP="00545E60">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profesionālās kvalifikācijas darba projekts;</w:t>
      </w:r>
    </w:p>
    <w:p w14:paraId="0F8A0AD1" w14:textId="1D1F6C45" w:rsidR="00545E60" w:rsidRPr="005A5F8D" w:rsidRDefault="00271458" w:rsidP="00545E60">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k</w:t>
      </w:r>
      <w:r w:rsidR="00545E60" w:rsidRPr="005A5F8D">
        <w:rPr>
          <w:rFonts w:cs="Times New Roman"/>
          <w:sz w:val="26"/>
          <w:szCs w:val="26"/>
          <w:lang w:val="lv-LV"/>
        </w:rPr>
        <w:t>valifikācijas darba projekts ietver informāciju par autoru un darba tēmu, darba vizuālā un tehniskā risinājuma atspoguļojumu;</w:t>
      </w:r>
    </w:p>
    <w:p w14:paraId="3DCDB6FD" w14:textId="32F34E8A" w:rsidR="00545E60" w:rsidRPr="005A5F8D" w:rsidRDefault="00271458" w:rsidP="00271458">
      <w:pPr>
        <w:pStyle w:val="Sarakstarindkopa"/>
        <w:numPr>
          <w:ilvl w:val="2"/>
          <w:numId w:val="2"/>
        </w:numPr>
        <w:ind w:left="567" w:hanging="567"/>
        <w:jc w:val="both"/>
        <w:rPr>
          <w:rFonts w:eastAsia="Helvetica" w:cs="Times New Roman"/>
          <w:bCs/>
          <w:sz w:val="26"/>
          <w:szCs w:val="26"/>
          <w:lang w:val="lv-LV"/>
        </w:rPr>
      </w:pPr>
      <w:r w:rsidRPr="005A5F8D">
        <w:rPr>
          <w:rFonts w:cs="Times New Roman"/>
          <w:bCs/>
          <w:sz w:val="26"/>
          <w:szCs w:val="26"/>
          <w:lang w:val="lv-LV"/>
        </w:rPr>
        <w:t xml:space="preserve"> p</w:t>
      </w:r>
      <w:r w:rsidR="00545E60" w:rsidRPr="005A5F8D">
        <w:rPr>
          <w:rFonts w:cs="Times New Roman"/>
          <w:bCs/>
          <w:sz w:val="26"/>
          <w:szCs w:val="26"/>
          <w:lang w:val="lv-LV"/>
        </w:rPr>
        <w:t>rofesionālās kvalifikācijas darba realizācija.</w:t>
      </w:r>
    </w:p>
    <w:p w14:paraId="17F1D131" w14:textId="547AFFCB" w:rsidR="00545E60" w:rsidRPr="005A5F8D" w:rsidRDefault="000E6F8E" w:rsidP="000E6F8E">
      <w:pPr>
        <w:pStyle w:val="Sarakstarindkopa"/>
        <w:numPr>
          <w:ilvl w:val="1"/>
          <w:numId w:val="2"/>
        </w:numPr>
        <w:ind w:left="0" w:firstLine="0"/>
        <w:jc w:val="both"/>
        <w:rPr>
          <w:rFonts w:eastAsia="Helvetica" w:cs="Times New Roman"/>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 xml:space="preserve">Profesionālās kvalifikācijas eksāmena praktiskā daļa ir kvalifikācijas darba projekts, tā realizācijas materiāls – izglītojamā veiktā ierakstu </w:t>
      </w:r>
      <w:proofErr w:type="spellStart"/>
      <w:r w:rsidR="00545E60" w:rsidRPr="005A5F8D">
        <w:rPr>
          <w:rFonts w:cs="Times New Roman"/>
          <w:i/>
          <w:iCs/>
          <w:sz w:val="26"/>
          <w:szCs w:val="26"/>
          <w:lang w:val="lv-LV"/>
        </w:rPr>
        <w:t>portfolio</w:t>
      </w:r>
      <w:proofErr w:type="spellEnd"/>
      <w:r w:rsidR="00545E60" w:rsidRPr="005A5F8D">
        <w:rPr>
          <w:rFonts w:cs="Times New Roman"/>
          <w:sz w:val="26"/>
          <w:szCs w:val="26"/>
          <w:lang w:val="lv-LV"/>
        </w:rPr>
        <w:t xml:space="preserve">, kas sastāv no </w:t>
      </w:r>
      <w:r w:rsidR="00545E60" w:rsidRPr="005A5F8D">
        <w:rPr>
          <w:rFonts w:cs="Times New Roman"/>
          <w:sz w:val="26"/>
          <w:szCs w:val="26"/>
          <w:lang w:val="lv-LV"/>
        </w:rPr>
        <w:lastRenderedPageBreak/>
        <w:t>vismaz 5 augstvērtīgi, profesionāli un žanram atbilstoši ierakstītiem skaņdarbiem un jāievēro sekojoši nosacījumi:</w:t>
      </w:r>
    </w:p>
    <w:p w14:paraId="32F31101" w14:textId="1CEAD0A8" w:rsidR="00545E60" w:rsidRPr="005A5F8D" w:rsidRDefault="000E6F8E" w:rsidP="000E6F8E">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jāiekļauj vismaz vienu akadēmiskās mūzikas skaņdarbu, ierakstā piedaloties ne mazāk par trīs instrumentiem (piemēram, stīgu kvartets, klavieru trio)</w:t>
      </w:r>
      <w:r w:rsidRPr="005A5F8D">
        <w:rPr>
          <w:rFonts w:cs="Times New Roman"/>
          <w:sz w:val="26"/>
          <w:szCs w:val="26"/>
          <w:lang w:val="lv-LV"/>
        </w:rPr>
        <w:t>;</w:t>
      </w:r>
    </w:p>
    <w:p w14:paraId="31E022CA" w14:textId="3EEF5490" w:rsidR="00545E60" w:rsidRPr="005A5F8D" w:rsidRDefault="000E6F8E" w:rsidP="000E6F8E">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 xml:space="preserve">jāiekļauj vismaz vienu džeza mūzikas skaņdarbu (tai skaitā </w:t>
      </w:r>
      <w:proofErr w:type="spellStart"/>
      <w:r w:rsidR="00545E60" w:rsidRPr="005A5F8D">
        <w:rPr>
          <w:rFonts w:cs="Times New Roman"/>
          <w:i/>
          <w:iCs/>
          <w:sz w:val="26"/>
          <w:szCs w:val="26"/>
          <w:lang w:val="lv-LV"/>
        </w:rPr>
        <w:t>jazz</w:t>
      </w:r>
      <w:proofErr w:type="spellEnd"/>
      <w:r w:rsidR="00545E60" w:rsidRPr="005A5F8D">
        <w:rPr>
          <w:rFonts w:cs="Times New Roman"/>
          <w:i/>
          <w:iCs/>
          <w:sz w:val="26"/>
          <w:szCs w:val="26"/>
          <w:lang w:val="lv-LV"/>
        </w:rPr>
        <w:t xml:space="preserve"> </w:t>
      </w:r>
      <w:proofErr w:type="spellStart"/>
      <w:r w:rsidR="00545E60" w:rsidRPr="005A5F8D">
        <w:rPr>
          <w:rFonts w:cs="Times New Roman"/>
          <w:i/>
          <w:iCs/>
          <w:sz w:val="26"/>
          <w:szCs w:val="26"/>
          <w:lang w:val="lv-LV"/>
        </w:rPr>
        <w:t>fusion</w:t>
      </w:r>
      <w:proofErr w:type="spellEnd"/>
      <w:r w:rsidR="00545E60" w:rsidRPr="005A5F8D">
        <w:rPr>
          <w:rFonts w:cs="Times New Roman"/>
          <w:i/>
          <w:iCs/>
          <w:sz w:val="26"/>
          <w:szCs w:val="26"/>
          <w:lang w:val="lv-LV"/>
        </w:rPr>
        <w:t xml:space="preserve">, </w:t>
      </w:r>
      <w:proofErr w:type="spellStart"/>
      <w:r w:rsidR="00545E60" w:rsidRPr="005A5F8D">
        <w:rPr>
          <w:rFonts w:cs="Times New Roman"/>
          <w:i/>
          <w:iCs/>
          <w:sz w:val="26"/>
          <w:szCs w:val="26"/>
          <w:lang w:val="lv-LV"/>
        </w:rPr>
        <w:t>latin</w:t>
      </w:r>
      <w:proofErr w:type="spellEnd"/>
      <w:r w:rsidR="00545E60" w:rsidRPr="005A5F8D">
        <w:rPr>
          <w:rFonts w:cs="Times New Roman"/>
          <w:i/>
          <w:iCs/>
          <w:sz w:val="26"/>
          <w:szCs w:val="26"/>
          <w:lang w:val="lv-LV"/>
        </w:rPr>
        <w:t xml:space="preserve">), </w:t>
      </w:r>
      <w:r w:rsidR="00545E60" w:rsidRPr="005A5F8D">
        <w:rPr>
          <w:rFonts w:cs="Times New Roman"/>
          <w:sz w:val="26"/>
          <w:szCs w:val="26"/>
          <w:lang w:val="lv-LV"/>
        </w:rPr>
        <w:t>ierakstā piedaloties vismaz 4 instrumentiem, vienam no tiem obligāti jābūt akustiskam bungu komplektam</w:t>
      </w:r>
      <w:r w:rsidRPr="005A5F8D">
        <w:rPr>
          <w:rFonts w:cs="Times New Roman"/>
          <w:sz w:val="26"/>
          <w:szCs w:val="26"/>
          <w:lang w:val="lv-LV"/>
        </w:rPr>
        <w:t>;</w:t>
      </w:r>
    </w:p>
    <w:p w14:paraId="7EA36789" w14:textId="514497DD" w:rsidR="00545E60" w:rsidRPr="005A5F8D" w:rsidRDefault="00857BF8" w:rsidP="00857BF8">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jāiekļauj vismaz vienu populārās mūzikas žanru skaņdarbu (</w:t>
      </w:r>
      <w:r w:rsidR="00545E60" w:rsidRPr="005A5F8D">
        <w:rPr>
          <w:rFonts w:cs="Times New Roman"/>
          <w:i/>
          <w:iCs/>
          <w:sz w:val="26"/>
          <w:szCs w:val="26"/>
          <w:lang w:val="lv-LV"/>
        </w:rPr>
        <w:t xml:space="preserve">pop, </w:t>
      </w:r>
      <w:proofErr w:type="spellStart"/>
      <w:r w:rsidR="00545E60" w:rsidRPr="005A5F8D">
        <w:rPr>
          <w:rFonts w:cs="Times New Roman"/>
          <w:i/>
          <w:iCs/>
          <w:sz w:val="26"/>
          <w:szCs w:val="26"/>
          <w:lang w:val="lv-LV"/>
        </w:rPr>
        <w:t>rock</w:t>
      </w:r>
      <w:proofErr w:type="spellEnd"/>
      <w:r w:rsidR="00545E60" w:rsidRPr="005A5F8D">
        <w:rPr>
          <w:rFonts w:cs="Times New Roman"/>
          <w:i/>
          <w:iCs/>
          <w:sz w:val="26"/>
          <w:szCs w:val="26"/>
          <w:lang w:val="lv-LV"/>
        </w:rPr>
        <w:t xml:space="preserve">, </w:t>
      </w:r>
      <w:proofErr w:type="spellStart"/>
      <w:r w:rsidR="00545E60" w:rsidRPr="005A5F8D">
        <w:rPr>
          <w:rFonts w:cs="Times New Roman"/>
          <w:i/>
          <w:iCs/>
          <w:sz w:val="26"/>
          <w:szCs w:val="26"/>
          <w:lang w:val="lv-LV"/>
        </w:rPr>
        <w:t>electronic</w:t>
      </w:r>
      <w:proofErr w:type="spellEnd"/>
      <w:r w:rsidR="00545E60" w:rsidRPr="005A5F8D">
        <w:rPr>
          <w:rFonts w:cs="Times New Roman"/>
          <w:i/>
          <w:iCs/>
          <w:sz w:val="26"/>
          <w:szCs w:val="26"/>
          <w:lang w:val="lv-LV"/>
        </w:rPr>
        <w:t>, hip-hop u.t.t.)</w:t>
      </w:r>
      <w:r w:rsidRPr="005A5F8D">
        <w:rPr>
          <w:rFonts w:cs="Times New Roman"/>
          <w:sz w:val="26"/>
          <w:szCs w:val="26"/>
          <w:lang w:val="lv-LV"/>
        </w:rPr>
        <w:t>;</w:t>
      </w:r>
      <w:r w:rsidR="00545E60" w:rsidRPr="005A5F8D">
        <w:rPr>
          <w:rFonts w:cs="Times New Roman"/>
          <w:sz w:val="26"/>
          <w:szCs w:val="26"/>
          <w:lang w:val="lv-LV"/>
        </w:rPr>
        <w:t xml:space="preserve"> </w:t>
      </w:r>
    </w:p>
    <w:p w14:paraId="5DC7EFE6" w14:textId="38D66923" w:rsidR="00545E60" w:rsidRPr="005A5F8D" w:rsidRDefault="00857BF8" w:rsidP="00857BF8">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w:t>
      </w:r>
      <w:proofErr w:type="spellStart"/>
      <w:r w:rsidR="00545E60" w:rsidRPr="005A5F8D">
        <w:rPr>
          <w:rFonts w:cs="Times New Roman"/>
          <w:i/>
          <w:iCs/>
          <w:sz w:val="26"/>
          <w:szCs w:val="26"/>
          <w:lang w:val="lv-LV"/>
        </w:rPr>
        <w:t>portfolio</w:t>
      </w:r>
      <w:proofErr w:type="spellEnd"/>
      <w:r w:rsidR="00545E60" w:rsidRPr="005A5F8D">
        <w:rPr>
          <w:rFonts w:cs="Times New Roman"/>
          <w:sz w:val="26"/>
          <w:szCs w:val="26"/>
          <w:lang w:val="lv-LV"/>
        </w:rPr>
        <w:t xml:space="preserve"> jābūt dzirdamiem vismaz pieciem dažādiem instrumentiem, vismaz četriem no instrumentiem jābūt ierakstītiem telpā un vismaz viens instruments jāieraksta, izmantojot stereo ieraksta metodi</w:t>
      </w:r>
      <w:r w:rsidRPr="005A5F8D">
        <w:rPr>
          <w:rFonts w:cs="Times New Roman"/>
          <w:sz w:val="26"/>
          <w:szCs w:val="26"/>
          <w:lang w:val="lv-LV"/>
        </w:rPr>
        <w:t>;</w:t>
      </w:r>
    </w:p>
    <w:p w14:paraId="5A4B3194" w14:textId="76500DC0" w:rsidR="00545E60" w:rsidRPr="005A5F8D" w:rsidRDefault="00857BF8" w:rsidP="00857BF8">
      <w:pPr>
        <w:pStyle w:val="Sarakstarindkopa"/>
        <w:numPr>
          <w:ilvl w:val="2"/>
          <w:numId w:val="2"/>
        </w:numPr>
        <w:ind w:left="567" w:hanging="567"/>
        <w:jc w:val="both"/>
        <w:rPr>
          <w:rFonts w:eastAsia="Helvetica" w:cs="Times New Roman"/>
          <w:sz w:val="26"/>
          <w:szCs w:val="26"/>
          <w:lang w:val="lv-LV"/>
        </w:rPr>
      </w:pPr>
      <w:r w:rsidRPr="005A5F8D">
        <w:rPr>
          <w:rFonts w:cs="Times New Roman"/>
          <w:i/>
          <w:iCs/>
          <w:sz w:val="26"/>
          <w:szCs w:val="26"/>
          <w:lang w:val="lv-LV"/>
        </w:rPr>
        <w:t xml:space="preserve"> </w:t>
      </w:r>
      <w:proofErr w:type="spellStart"/>
      <w:r w:rsidRPr="005A5F8D">
        <w:rPr>
          <w:rFonts w:cs="Times New Roman"/>
          <w:i/>
          <w:iCs/>
          <w:sz w:val="26"/>
          <w:szCs w:val="26"/>
          <w:lang w:val="lv-LV"/>
        </w:rPr>
        <w:t>p</w:t>
      </w:r>
      <w:r w:rsidR="00545E60" w:rsidRPr="005A5F8D">
        <w:rPr>
          <w:rFonts w:cs="Times New Roman"/>
          <w:i/>
          <w:iCs/>
          <w:sz w:val="26"/>
          <w:szCs w:val="26"/>
          <w:lang w:val="lv-LV"/>
        </w:rPr>
        <w:t>ortfolio</w:t>
      </w:r>
      <w:proofErr w:type="spellEnd"/>
      <w:r w:rsidR="00545E60" w:rsidRPr="005A5F8D">
        <w:rPr>
          <w:rFonts w:cs="Times New Roman"/>
          <w:sz w:val="26"/>
          <w:szCs w:val="26"/>
          <w:lang w:val="lv-LV"/>
        </w:rPr>
        <w:t xml:space="preserve"> kopējai hronometrāžai jāsasniedz vismaz 20 minūtes. Ieraksti jāveic </w:t>
      </w:r>
      <w:r w:rsidR="00916C84" w:rsidRPr="005A5F8D">
        <w:rPr>
          <w:rFonts w:cs="Times New Roman"/>
          <w:sz w:val="26"/>
          <w:szCs w:val="26"/>
          <w:lang w:val="lv-LV"/>
        </w:rPr>
        <w:t>izglītības iestādes</w:t>
      </w:r>
      <w:r w:rsidR="00545E60" w:rsidRPr="005A5F8D">
        <w:rPr>
          <w:rFonts w:cs="Times New Roman"/>
          <w:sz w:val="26"/>
          <w:szCs w:val="26"/>
          <w:lang w:val="lv-LV"/>
        </w:rPr>
        <w:t xml:space="preserve"> telpās, izmantojot uz vietas esošo aparatūru, bet pie vajadzības izglītojamajam ir atļauts papildus izīrēt vai izmantot aparatūru, kas nav </w:t>
      </w:r>
      <w:r w:rsidR="00916C84" w:rsidRPr="005A5F8D">
        <w:rPr>
          <w:rFonts w:cs="Times New Roman"/>
          <w:sz w:val="26"/>
          <w:szCs w:val="26"/>
          <w:lang w:val="lv-LV"/>
        </w:rPr>
        <w:t>izglītības iestādes</w:t>
      </w:r>
      <w:r w:rsidR="00545E60" w:rsidRPr="005A5F8D">
        <w:rPr>
          <w:rFonts w:cs="Times New Roman"/>
          <w:sz w:val="26"/>
          <w:szCs w:val="26"/>
          <w:lang w:val="lv-LV"/>
        </w:rPr>
        <w:t xml:space="preserve"> īpašums</w:t>
      </w:r>
      <w:r w:rsidR="00916C84" w:rsidRPr="005A5F8D">
        <w:rPr>
          <w:rFonts w:cs="Times New Roman"/>
          <w:sz w:val="26"/>
          <w:szCs w:val="26"/>
          <w:lang w:val="lv-LV"/>
        </w:rPr>
        <w:t>;</w:t>
      </w:r>
    </w:p>
    <w:p w14:paraId="11B9F19B" w14:textId="2CEA7CC0" w:rsidR="00545E60" w:rsidRPr="005A5F8D" w:rsidRDefault="00545E60" w:rsidP="00FB1428">
      <w:pPr>
        <w:pStyle w:val="Sarakstarindkopa"/>
        <w:numPr>
          <w:ilvl w:val="1"/>
          <w:numId w:val="2"/>
        </w:numPr>
        <w:ind w:left="425" w:hanging="425"/>
        <w:jc w:val="both"/>
        <w:rPr>
          <w:rFonts w:eastAsia="Helvetica" w:cs="Times New Roman"/>
          <w:sz w:val="26"/>
          <w:szCs w:val="26"/>
          <w:lang w:val="lv-LV"/>
        </w:rPr>
      </w:pPr>
      <w:r w:rsidRPr="005A5F8D">
        <w:rPr>
          <w:rFonts w:cs="Times New Roman"/>
          <w:bCs/>
          <w:sz w:val="26"/>
          <w:szCs w:val="26"/>
          <w:lang w:val="lv-LV"/>
        </w:rPr>
        <w:t>Profesionālai kvalifikācijai nepieciešamo prasmju demonstrācija divos praktiskos uzdevumos žūrijas klātbūtnē.</w:t>
      </w:r>
    </w:p>
    <w:p w14:paraId="25767DEF" w14:textId="0C2795AB" w:rsidR="00545E60" w:rsidRPr="005A5F8D" w:rsidRDefault="00545E60" w:rsidP="005E48CC">
      <w:pPr>
        <w:pStyle w:val="Sarakstarindkopa"/>
        <w:numPr>
          <w:ilvl w:val="1"/>
          <w:numId w:val="2"/>
        </w:numPr>
        <w:ind w:left="426" w:hanging="426"/>
        <w:jc w:val="both"/>
        <w:rPr>
          <w:rFonts w:eastAsia="Helvetica" w:cs="Times New Roman"/>
          <w:sz w:val="26"/>
          <w:szCs w:val="26"/>
          <w:lang w:val="lv-LV"/>
        </w:rPr>
      </w:pPr>
      <w:r w:rsidRPr="005A5F8D">
        <w:rPr>
          <w:rFonts w:eastAsia="Helvetica" w:cs="Times New Roman"/>
          <w:sz w:val="26"/>
          <w:szCs w:val="26"/>
          <w:lang w:val="lv-LV"/>
        </w:rPr>
        <w:t>Studijas ieraksta veik</w:t>
      </w:r>
      <w:r w:rsidRPr="005A5F8D">
        <w:rPr>
          <w:rFonts w:cs="Times New Roman"/>
          <w:sz w:val="26"/>
          <w:szCs w:val="26"/>
          <w:lang w:val="lv-LV"/>
        </w:rPr>
        <w:t xml:space="preserve">šanas un apstrādes prasmju demonstrācijas uzdevums </w:t>
      </w:r>
      <w:r w:rsidR="005E48CC" w:rsidRPr="005A5F8D">
        <w:rPr>
          <w:rFonts w:cs="Times New Roman"/>
          <w:sz w:val="26"/>
          <w:szCs w:val="26"/>
          <w:lang w:val="lv-LV"/>
        </w:rPr>
        <w:t>izglītības iestādes</w:t>
      </w:r>
      <w:r w:rsidRPr="005A5F8D">
        <w:rPr>
          <w:rFonts w:cs="Times New Roman"/>
          <w:sz w:val="26"/>
          <w:szCs w:val="26"/>
          <w:lang w:val="lv-LV"/>
        </w:rPr>
        <w:t xml:space="preserve"> ierakstu studijā, kur izglītojamajam 60 min</w:t>
      </w:r>
      <w:r w:rsidR="005E48CC" w:rsidRPr="005A5F8D">
        <w:rPr>
          <w:rFonts w:cs="Times New Roman"/>
          <w:sz w:val="26"/>
          <w:szCs w:val="26"/>
          <w:lang w:val="lv-LV"/>
        </w:rPr>
        <w:t>ūšu</w:t>
      </w:r>
      <w:r w:rsidRPr="005A5F8D">
        <w:rPr>
          <w:rFonts w:cs="Times New Roman"/>
          <w:sz w:val="26"/>
          <w:szCs w:val="26"/>
          <w:lang w:val="lv-LV"/>
        </w:rPr>
        <w:t xml:space="preserve"> laikā ir jāpaveic sekojošais:</w:t>
      </w:r>
    </w:p>
    <w:p w14:paraId="4DC9FD42" w14:textId="65A584EE" w:rsidR="00545E60" w:rsidRPr="005A5F8D" w:rsidRDefault="005E48CC" w:rsidP="005E48CC">
      <w:pPr>
        <w:pStyle w:val="Sarakstarindkopa"/>
        <w:numPr>
          <w:ilvl w:val="2"/>
          <w:numId w:val="2"/>
        </w:numPr>
        <w:ind w:left="567" w:hanging="567"/>
        <w:jc w:val="both"/>
        <w:rPr>
          <w:rFonts w:eastAsia="Helvetica" w:cs="Times New Roman"/>
          <w:sz w:val="26"/>
          <w:szCs w:val="26"/>
          <w:lang w:val="lv-LV"/>
        </w:rPr>
      </w:pPr>
      <w:r w:rsidRPr="005A5F8D">
        <w:rPr>
          <w:rFonts w:cs="Times New Roman"/>
          <w:bCs/>
          <w:sz w:val="26"/>
          <w:szCs w:val="26"/>
          <w:lang w:val="lv-LV"/>
        </w:rPr>
        <w:t xml:space="preserve"> </w:t>
      </w:r>
      <w:r w:rsidR="005A5F8D">
        <w:rPr>
          <w:rFonts w:cs="Times New Roman"/>
          <w:bCs/>
          <w:sz w:val="26"/>
          <w:szCs w:val="26"/>
          <w:lang w:val="lv-LV"/>
        </w:rPr>
        <w:t>j</w:t>
      </w:r>
      <w:r w:rsidR="00545E60" w:rsidRPr="005A5F8D">
        <w:rPr>
          <w:rFonts w:cs="Times New Roman"/>
          <w:bCs/>
          <w:sz w:val="26"/>
          <w:szCs w:val="26"/>
          <w:lang w:val="lv-LV"/>
        </w:rPr>
        <w:t>āveic</w:t>
      </w:r>
      <w:r w:rsidR="00545E60" w:rsidRPr="005A5F8D">
        <w:rPr>
          <w:rFonts w:cs="Times New Roman"/>
          <w:sz w:val="26"/>
          <w:szCs w:val="26"/>
          <w:lang w:val="lv-LV"/>
        </w:rPr>
        <w:t xml:space="preserve"> viena skaņdarba ieraksts ar </w:t>
      </w:r>
      <w:r w:rsidR="00BF14DF" w:rsidRPr="005A5F8D">
        <w:rPr>
          <w:rFonts w:cs="Times New Roman"/>
          <w:sz w:val="26"/>
          <w:szCs w:val="26"/>
          <w:lang w:val="lv-LV"/>
        </w:rPr>
        <w:t>dalībniekiem ‒</w:t>
      </w:r>
      <w:r w:rsidR="00545E60" w:rsidRPr="005A5F8D">
        <w:rPr>
          <w:rFonts w:cs="Times New Roman"/>
          <w:sz w:val="26"/>
          <w:szCs w:val="26"/>
          <w:lang w:val="lv-LV"/>
        </w:rPr>
        <w:t xml:space="preserve"> mūziķiem;</w:t>
      </w:r>
    </w:p>
    <w:p w14:paraId="5905B919" w14:textId="19E98710" w:rsidR="00545E60" w:rsidRPr="005A5F8D" w:rsidRDefault="005E48CC" w:rsidP="005E48CC">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w:t>
      </w:r>
      <w:r w:rsidR="005A5F8D">
        <w:rPr>
          <w:rFonts w:cs="Times New Roman"/>
          <w:sz w:val="26"/>
          <w:szCs w:val="26"/>
          <w:lang w:val="lv-LV"/>
        </w:rPr>
        <w:t>j</w:t>
      </w:r>
      <w:r w:rsidR="00545E60" w:rsidRPr="005A5F8D">
        <w:rPr>
          <w:rFonts w:cs="Times New Roman"/>
          <w:sz w:val="26"/>
          <w:szCs w:val="26"/>
          <w:lang w:val="lv-LV"/>
        </w:rPr>
        <w:t xml:space="preserve">āveic nepieciešamākās apstrādes un redakcijas, lai nodrošinātu t.s. </w:t>
      </w:r>
      <w:proofErr w:type="spellStart"/>
      <w:r w:rsidR="00545E60" w:rsidRPr="005A5F8D">
        <w:rPr>
          <w:rFonts w:cs="Times New Roman"/>
          <w:i/>
          <w:iCs/>
          <w:sz w:val="26"/>
          <w:szCs w:val="26"/>
          <w:lang w:val="lv-LV"/>
        </w:rPr>
        <w:t>rough</w:t>
      </w:r>
      <w:proofErr w:type="spellEnd"/>
      <w:r w:rsidR="00545E60" w:rsidRPr="005A5F8D">
        <w:rPr>
          <w:rFonts w:cs="Times New Roman"/>
          <w:i/>
          <w:iCs/>
          <w:sz w:val="26"/>
          <w:szCs w:val="26"/>
          <w:lang w:val="lv-LV"/>
        </w:rPr>
        <w:t xml:space="preserve"> mix </w:t>
      </w:r>
      <w:r w:rsidR="00545E60" w:rsidRPr="005A5F8D">
        <w:rPr>
          <w:rFonts w:cs="Times New Roman"/>
          <w:sz w:val="26"/>
          <w:szCs w:val="26"/>
          <w:lang w:val="lv-LV"/>
        </w:rPr>
        <w:t>kvalitātes ierakstu digitālā audio formātā;</w:t>
      </w:r>
    </w:p>
    <w:p w14:paraId="4B9AD20B" w14:textId="2EEF3A2B" w:rsidR="00545E60" w:rsidRPr="005A5F8D" w:rsidRDefault="005E48CC" w:rsidP="005E48CC">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w:t>
      </w:r>
      <w:r w:rsidR="005A5F8D">
        <w:rPr>
          <w:rFonts w:cs="Times New Roman"/>
          <w:sz w:val="26"/>
          <w:szCs w:val="26"/>
          <w:lang w:val="lv-LV"/>
        </w:rPr>
        <w:t>j</w:t>
      </w:r>
      <w:r w:rsidR="00545E60" w:rsidRPr="005A5F8D">
        <w:rPr>
          <w:rFonts w:cs="Times New Roman"/>
          <w:sz w:val="26"/>
          <w:szCs w:val="26"/>
          <w:lang w:val="lv-LV"/>
        </w:rPr>
        <w:t>ānodrošina atbilstoši ieraksta apstākļi ieraksta dalībniekiem</w:t>
      </w:r>
      <w:r w:rsidRPr="005A5F8D">
        <w:rPr>
          <w:rFonts w:cs="Times New Roman"/>
          <w:sz w:val="26"/>
          <w:szCs w:val="26"/>
          <w:lang w:val="lv-LV"/>
        </w:rPr>
        <w:t xml:space="preserve"> ‒ </w:t>
      </w:r>
      <w:r w:rsidR="00545E60" w:rsidRPr="005A5F8D">
        <w:rPr>
          <w:rFonts w:cs="Times New Roman"/>
          <w:sz w:val="26"/>
          <w:szCs w:val="26"/>
          <w:lang w:val="lv-LV"/>
        </w:rPr>
        <w:t>mūziķiem (monitorings, iekārtojums, izkārtojums, komunikācija).</w:t>
      </w:r>
    </w:p>
    <w:p w14:paraId="0D78C14C" w14:textId="66849EAA" w:rsidR="00545E60" w:rsidRPr="005A5F8D" w:rsidRDefault="005E48CC" w:rsidP="005E48CC">
      <w:pPr>
        <w:pStyle w:val="Sarakstarindkopa"/>
        <w:numPr>
          <w:ilvl w:val="1"/>
          <w:numId w:val="2"/>
        </w:numPr>
        <w:ind w:left="426" w:hanging="426"/>
        <w:jc w:val="both"/>
        <w:rPr>
          <w:rFonts w:eastAsia="Helvetica" w:cs="Times New Roman"/>
          <w:b/>
          <w:sz w:val="26"/>
          <w:szCs w:val="26"/>
          <w:lang w:val="lv-LV"/>
        </w:rPr>
      </w:pPr>
      <w:r w:rsidRPr="005A5F8D">
        <w:rPr>
          <w:rFonts w:cs="Times New Roman"/>
          <w:b/>
          <w:sz w:val="26"/>
          <w:szCs w:val="26"/>
          <w:lang w:val="lv-LV"/>
        </w:rPr>
        <w:t xml:space="preserve"> </w:t>
      </w:r>
      <w:r w:rsidR="00545E60" w:rsidRPr="005A5F8D">
        <w:rPr>
          <w:rFonts w:cs="Times New Roman"/>
          <w:b/>
          <w:sz w:val="26"/>
          <w:szCs w:val="26"/>
          <w:lang w:val="lv-LV"/>
        </w:rPr>
        <w:t>Studijas ieraksta</w:t>
      </w:r>
      <w:r w:rsidR="00A253DF" w:rsidRPr="005A5F8D">
        <w:rPr>
          <w:rFonts w:cs="Times New Roman"/>
          <w:b/>
          <w:sz w:val="26"/>
          <w:szCs w:val="26"/>
          <w:lang w:val="lv-LV"/>
        </w:rPr>
        <w:t xml:space="preserve"> un apskaņošanas</w:t>
      </w:r>
      <w:r w:rsidR="00545E60" w:rsidRPr="005A5F8D">
        <w:rPr>
          <w:rFonts w:cs="Times New Roman"/>
          <w:b/>
          <w:sz w:val="26"/>
          <w:szCs w:val="26"/>
          <w:lang w:val="lv-LV"/>
        </w:rPr>
        <w:t xml:space="preserve"> uzdevum</w:t>
      </w:r>
      <w:r w:rsidR="00A253DF" w:rsidRPr="005A5F8D">
        <w:rPr>
          <w:rFonts w:cs="Times New Roman"/>
          <w:b/>
          <w:sz w:val="26"/>
          <w:szCs w:val="26"/>
          <w:lang w:val="lv-LV"/>
        </w:rPr>
        <w:t>u</w:t>
      </w:r>
      <w:r w:rsidR="00545E60" w:rsidRPr="005A5F8D">
        <w:rPr>
          <w:rFonts w:cs="Times New Roman"/>
          <w:b/>
          <w:sz w:val="26"/>
          <w:szCs w:val="26"/>
          <w:lang w:val="lv-LV"/>
        </w:rPr>
        <w:t xml:space="preserve"> nosacījumi:</w:t>
      </w:r>
    </w:p>
    <w:p w14:paraId="6C9C3728" w14:textId="2A9756CB" w:rsidR="00545E60" w:rsidRPr="005A5F8D" w:rsidRDefault="005E48CC" w:rsidP="005E48CC">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w:t>
      </w:r>
      <w:r w:rsidR="005A5F8D">
        <w:rPr>
          <w:rFonts w:cs="Times New Roman"/>
          <w:sz w:val="26"/>
          <w:szCs w:val="26"/>
          <w:lang w:val="lv-LV"/>
        </w:rPr>
        <w:t>m</w:t>
      </w:r>
      <w:r w:rsidR="00545E60" w:rsidRPr="005A5F8D">
        <w:rPr>
          <w:rFonts w:cs="Times New Roman"/>
          <w:sz w:val="26"/>
          <w:szCs w:val="26"/>
          <w:lang w:val="lv-LV"/>
        </w:rPr>
        <w:t xml:space="preserve">ūziķu sastāvs (ne vairāk kā 4 dalībnieku sastāvā) izglītojamajam tiks paziņots tieši pirms uzdevuma veikšanas, izsniedzot </w:t>
      </w:r>
      <w:proofErr w:type="spellStart"/>
      <w:r w:rsidR="00545E60" w:rsidRPr="005A5F8D">
        <w:rPr>
          <w:rFonts w:cs="Times New Roman"/>
          <w:i/>
          <w:iCs/>
          <w:sz w:val="26"/>
          <w:szCs w:val="26"/>
          <w:lang w:val="lv-LV"/>
        </w:rPr>
        <w:t>input</w:t>
      </w:r>
      <w:proofErr w:type="spellEnd"/>
      <w:r w:rsidR="00545E60" w:rsidRPr="005A5F8D">
        <w:rPr>
          <w:rFonts w:cs="Times New Roman"/>
          <w:sz w:val="26"/>
          <w:szCs w:val="26"/>
          <w:lang w:val="lv-LV"/>
        </w:rPr>
        <w:t xml:space="preserve"> listi (instrumentu sarakstu) un ierakstāmā skaņdarba īsu aprakstu (nosaukums, žanrs, formas raksturojums);</w:t>
      </w:r>
    </w:p>
    <w:p w14:paraId="3FFCDC5D" w14:textId="0AE9750D" w:rsidR="00545E60" w:rsidRPr="005A5F8D" w:rsidRDefault="005E48CC" w:rsidP="005E48CC">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w:t>
      </w:r>
      <w:r w:rsidR="005A5F8D">
        <w:rPr>
          <w:rFonts w:cs="Times New Roman"/>
          <w:sz w:val="26"/>
          <w:szCs w:val="26"/>
          <w:lang w:val="lv-LV"/>
        </w:rPr>
        <w:t>i</w:t>
      </w:r>
      <w:r w:rsidR="00545E60" w:rsidRPr="005A5F8D">
        <w:rPr>
          <w:rFonts w:cs="Times New Roman"/>
          <w:sz w:val="26"/>
          <w:szCs w:val="26"/>
          <w:lang w:val="lv-LV"/>
        </w:rPr>
        <w:t xml:space="preserve">eraksts jāveic </w:t>
      </w:r>
      <w:r w:rsidRPr="005A5F8D">
        <w:rPr>
          <w:rFonts w:cs="Times New Roman"/>
          <w:sz w:val="26"/>
          <w:szCs w:val="26"/>
          <w:lang w:val="lv-LV"/>
        </w:rPr>
        <w:t>izglītības iestādes</w:t>
      </w:r>
      <w:r w:rsidR="00545E60" w:rsidRPr="005A5F8D">
        <w:rPr>
          <w:rFonts w:cs="Times New Roman"/>
          <w:sz w:val="26"/>
          <w:szCs w:val="26"/>
          <w:lang w:val="lv-LV"/>
        </w:rPr>
        <w:t xml:space="preserve"> </w:t>
      </w:r>
      <w:r w:rsidRPr="005A5F8D">
        <w:rPr>
          <w:rFonts w:cs="Times New Roman"/>
          <w:sz w:val="26"/>
          <w:szCs w:val="26"/>
          <w:lang w:val="lv-LV"/>
        </w:rPr>
        <w:t>ierakstu s</w:t>
      </w:r>
      <w:r w:rsidR="00545E60" w:rsidRPr="005A5F8D">
        <w:rPr>
          <w:rFonts w:cs="Times New Roman"/>
          <w:sz w:val="26"/>
          <w:szCs w:val="26"/>
          <w:lang w:val="lv-LV"/>
        </w:rPr>
        <w:t>tudijā;</w:t>
      </w:r>
    </w:p>
    <w:p w14:paraId="629EA5BD" w14:textId="7CE59F08" w:rsidR="00545E60" w:rsidRPr="005A5F8D" w:rsidRDefault="005E48CC" w:rsidP="005E48CC">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w:t>
      </w:r>
      <w:r w:rsidR="00722846" w:rsidRPr="005A5F8D">
        <w:rPr>
          <w:rFonts w:cs="Times New Roman"/>
          <w:sz w:val="26"/>
          <w:szCs w:val="26"/>
          <w:lang w:val="lv-LV"/>
        </w:rPr>
        <w:t>pēc savas izvēles v</w:t>
      </w:r>
      <w:r w:rsidR="00545E60" w:rsidRPr="005A5F8D">
        <w:rPr>
          <w:rFonts w:cs="Times New Roman"/>
          <w:sz w:val="26"/>
          <w:szCs w:val="26"/>
          <w:lang w:val="lv-LV"/>
        </w:rPr>
        <w:t xml:space="preserve">ar pieaicināt 1 asistentu no </w:t>
      </w:r>
      <w:r w:rsidRPr="005A5F8D">
        <w:rPr>
          <w:rFonts w:cs="Times New Roman"/>
          <w:sz w:val="26"/>
          <w:szCs w:val="26"/>
          <w:lang w:val="lv-LV"/>
        </w:rPr>
        <w:t>izglītības iestādes</w:t>
      </w:r>
      <w:r w:rsidR="00545E60" w:rsidRPr="005A5F8D">
        <w:rPr>
          <w:rFonts w:cs="Times New Roman"/>
          <w:sz w:val="26"/>
          <w:szCs w:val="26"/>
          <w:lang w:val="lv-LV"/>
        </w:rPr>
        <w:t xml:space="preserve"> 1. un 2. kursa skaņu operatoru/gaismotāju programmu </w:t>
      </w:r>
      <w:r w:rsidRPr="005A5F8D">
        <w:rPr>
          <w:rFonts w:cs="Times New Roman"/>
          <w:sz w:val="26"/>
          <w:szCs w:val="26"/>
          <w:lang w:val="lv-LV"/>
        </w:rPr>
        <w:t>izglītojamo</w:t>
      </w:r>
      <w:r w:rsidR="00545E60" w:rsidRPr="005A5F8D">
        <w:rPr>
          <w:rFonts w:cs="Times New Roman"/>
          <w:sz w:val="26"/>
          <w:szCs w:val="26"/>
          <w:lang w:val="lv-LV"/>
        </w:rPr>
        <w:t xml:space="preserve"> vidus;</w:t>
      </w:r>
    </w:p>
    <w:p w14:paraId="7B492836" w14:textId="774D9AEF" w:rsidR="00545E60" w:rsidRPr="005A5F8D" w:rsidRDefault="00722846" w:rsidP="00722846">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p</w:t>
      </w:r>
      <w:r w:rsidR="00545E60" w:rsidRPr="005A5F8D">
        <w:rPr>
          <w:rFonts w:cs="Times New Roman"/>
          <w:sz w:val="26"/>
          <w:szCs w:val="26"/>
          <w:lang w:val="lv-LV"/>
        </w:rPr>
        <w:t xml:space="preserve">ārbaudījuma laikā studijā atradīsies un procesu novēros </w:t>
      </w:r>
      <w:r w:rsidR="00BF14DF" w:rsidRPr="005A5F8D">
        <w:rPr>
          <w:rFonts w:cs="Times New Roman"/>
          <w:sz w:val="26"/>
          <w:szCs w:val="26"/>
          <w:lang w:val="lv-LV"/>
        </w:rPr>
        <w:t>profesionālās kvalifikācijas eksāmena komisija</w:t>
      </w:r>
      <w:r w:rsidR="00545E60" w:rsidRPr="005A5F8D">
        <w:rPr>
          <w:rFonts w:cs="Times New Roman"/>
          <w:sz w:val="26"/>
          <w:szCs w:val="26"/>
          <w:lang w:val="lv-LV"/>
        </w:rPr>
        <w:t>;</w:t>
      </w:r>
    </w:p>
    <w:p w14:paraId="409896AE" w14:textId="74FBBDAE" w:rsidR="00545E60" w:rsidRPr="005A5F8D" w:rsidRDefault="00722846" w:rsidP="00722846">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i</w:t>
      </w:r>
      <w:r w:rsidR="00545E60" w:rsidRPr="005A5F8D">
        <w:rPr>
          <w:rFonts w:cs="Times New Roman"/>
          <w:sz w:val="26"/>
          <w:szCs w:val="26"/>
          <w:lang w:val="lv-LV"/>
        </w:rPr>
        <w:t xml:space="preserve">erakstam nepieciešamo </w:t>
      </w:r>
      <w:proofErr w:type="spellStart"/>
      <w:r w:rsidR="00545E60" w:rsidRPr="005A5F8D">
        <w:rPr>
          <w:rFonts w:cs="Times New Roman"/>
          <w:i/>
          <w:iCs/>
          <w:sz w:val="26"/>
          <w:szCs w:val="26"/>
          <w:lang w:val="lv-LV"/>
        </w:rPr>
        <w:t>backline</w:t>
      </w:r>
      <w:proofErr w:type="spellEnd"/>
      <w:r w:rsidR="00545E60" w:rsidRPr="005A5F8D">
        <w:rPr>
          <w:rFonts w:cs="Times New Roman"/>
          <w:sz w:val="26"/>
          <w:szCs w:val="26"/>
          <w:lang w:val="lv-LV"/>
        </w:rPr>
        <w:t xml:space="preserve"> aprīkojumu (tai skaitā bungu komplektu) nodrošinās </w:t>
      </w:r>
      <w:r w:rsidRPr="005A5F8D">
        <w:rPr>
          <w:rFonts w:cs="Times New Roman"/>
          <w:sz w:val="26"/>
          <w:szCs w:val="26"/>
          <w:lang w:val="lv-LV"/>
        </w:rPr>
        <w:t>izglītības iestāde</w:t>
      </w:r>
      <w:r w:rsidR="00545E60" w:rsidRPr="005A5F8D">
        <w:rPr>
          <w:rFonts w:cs="Times New Roman"/>
          <w:sz w:val="26"/>
          <w:szCs w:val="26"/>
          <w:lang w:val="lv-LV"/>
        </w:rPr>
        <w:t>;</w:t>
      </w:r>
    </w:p>
    <w:p w14:paraId="38D95CD0" w14:textId="03B99E93" w:rsidR="00545E60" w:rsidRPr="005A5F8D" w:rsidRDefault="00722846" w:rsidP="00722846">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p</w:t>
      </w:r>
      <w:r w:rsidR="00545E60" w:rsidRPr="005A5F8D">
        <w:rPr>
          <w:rFonts w:cs="Times New Roman"/>
          <w:sz w:val="26"/>
          <w:szCs w:val="26"/>
          <w:lang w:val="lv-LV"/>
        </w:rPr>
        <w:t>ārbaudījuma norise tiks ierakstīta video;</w:t>
      </w:r>
    </w:p>
    <w:p w14:paraId="05CA7BF8" w14:textId="35D9234E" w:rsidR="00545E60" w:rsidRPr="005A5F8D" w:rsidRDefault="004436EF" w:rsidP="004436EF">
      <w:pPr>
        <w:pStyle w:val="Sarakstarindkopa"/>
        <w:numPr>
          <w:ilvl w:val="2"/>
          <w:numId w:val="2"/>
        </w:numPr>
        <w:ind w:left="567" w:hanging="567"/>
        <w:jc w:val="both"/>
        <w:rPr>
          <w:rFonts w:eastAsia="Helvetica" w:cs="Times New Roman"/>
          <w:bCs/>
          <w:color w:val="auto"/>
          <w:sz w:val="26"/>
          <w:szCs w:val="26"/>
          <w:lang w:val="lv-LV"/>
        </w:rPr>
      </w:pPr>
      <w:r w:rsidRPr="005A5F8D">
        <w:rPr>
          <w:rFonts w:cs="Times New Roman"/>
          <w:bCs/>
          <w:color w:val="auto"/>
          <w:sz w:val="26"/>
          <w:szCs w:val="26"/>
          <w:lang w:val="lv-LV"/>
        </w:rPr>
        <w:t xml:space="preserve"> p</w:t>
      </w:r>
      <w:r w:rsidR="00545E60" w:rsidRPr="005A5F8D">
        <w:rPr>
          <w:rFonts w:cs="Times New Roman"/>
          <w:bCs/>
          <w:color w:val="auto"/>
          <w:sz w:val="26"/>
          <w:szCs w:val="26"/>
          <w:lang w:val="lv-LV"/>
        </w:rPr>
        <w:t>ārbaudījumā vērtē tikai tehnisko izpildījumu ierobežotajā laikā.</w:t>
      </w:r>
    </w:p>
    <w:p w14:paraId="4EF18ADB" w14:textId="77777777" w:rsidR="006A13D8" w:rsidRPr="005A5F8D" w:rsidRDefault="00A253DF" w:rsidP="002F67DB">
      <w:pPr>
        <w:pStyle w:val="Sarakstarindkopa"/>
        <w:numPr>
          <w:ilvl w:val="1"/>
          <w:numId w:val="2"/>
        </w:numPr>
        <w:ind w:left="426" w:hanging="426"/>
        <w:jc w:val="both"/>
        <w:rPr>
          <w:rFonts w:eastAsia="Helvetica" w:cs="Times New Roman"/>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Apskaņošanas prasmju (</w:t>
      </w:r>
      <w:r w:rsidR="00545E60" w:rsidRPr="005A5F8D">
        <w:rPr>
          <w:rFonts w:cs="Times New Roman"/>
          <w:i/>
          <w:iCs/>
          <w:sz w:val="26"/>
          <w:szCs w:val="26"/>
          <w:lang w:val="lv-LV"/>
        </w:rPr>
        <w:t xml:space="preserve">Live </w:t>
      </w:r>
      <w:proofErr w:type="spellStart"/>
      <w:r w:rsidR="00545E60" w:rsidRPr="005A5F8D">
        <w:rPr>
          <w:rFonts w:cs="Times New Roman"/>
          <w:i/>
          <w:iCs/>
          <w:sz w:val="26"/>
          <w:szCs w:val="26"/>
          <w:lang w:val="lv-LV"/>
        </w:rPr>
        <w:t>Sound</w:t>
      </w:r>
      <w:proofErr w:type="spellEnd"/>
      <w:r w:rsidR="00545E60" w:rsidRPr="005A5F8D">
        <w:rPr>
          <w:rFonts w:cs="Times New Roman"/>
          <w:i/>
          <w:iCs/>
          <w:sz w:val="26"/>
          <w:szCs w:val="26"/>
          <w:lang w:val="lv-LV"/>
        </w:rPr>
        <w:t xml:space="preserve">) </w:t>
      </w:r>
      <w:r w:rsidR="00545E60" w:rsidRPr="005A5F8D">
        <w:rPr>
          <w:rFonts w:cs="Times New Roman"/>
          <w:sz w:val="26"/>
          <w:szCs w:val="26"/>
          <w:lang w:val="lv-LV"/>
        </w:rPr>
        <w:t>demonstrācijas uzdevum</w:t>
      </w:r>
      <w:r w:rsidR="002F67DB" w:rsidRPr="005A5F8D">
        <w:rPr>
          <w:rFonts w:cs="Times New Roman"/>
          <w:sz w:val="26"/>
          <w:szCs w:val="26"/>
          <w:lang w:val="lv-LV"/>
        </w:rPr>
        <w:t>u nosacījumi:</w:t>
      </w:r>
    </w:p>
    <w:p w14:paraId="3321F454" w14:textId="62DC7B7D" w:rsidR="00545E60" w:rsidRPr="005A5F8D" w:rsidRDefault="006A13D8" w:rsidP="006A13D8">
      <w:pPr>
        <w:pStyle w:val="Sarakstarindkopa"/>
        <w:numPr>
          <w:ilvl w:val="2"/>
          <w:numId w:val="2"/>
        </w:numPr>
        <w:ind w:hanging="1570"/>
        <w:jc w:val="both"/>
        <w:rPr>
          <w:rFonts w:eastAsia="Helvetica" w:cs="Times New Roman"/>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izglītojamajam 60 min</w:t>
      </w:r>
      <w:r w:rsidRPr="005A5F8D">
        <w:rPr>
          <w:rFonts w:cs="Times New Roman"/>
          <w:sz w:val="26"/>
          <w:szCs w:val="26"/>
          <w:lang w:val="lv-LV"/>
        </w:rPr>
        <w:t>ūšu</w:t>
      </w:r>
      <w:r w:rsidR="00545E60" w:rsidRPr="005A5F8D">
        <w:rPr>
          <w:rFonts w:cs="Times New Roman"/>
          <w:sz w:val="26"/>
          <w:szCs w:val="26"/>
          <w:lang w:val="lv-LV"/>
        </w:rPr>
        <w:t xml:space="preserve"> laikā ir jāveic sekojošais:</w:t>
      </w:r>
    </w:p>
    <w:p w14:paraId="38A71734" w14:textId="393C3C41" w:rsidR="00545E60" w:rsidRPr="005A5F8D" w:rsidRDefault="006A13D8" w:rsidP="006A13D8">
      <w:pPr>
        <w:pStyle w:val="Sarakstarindkopa"/>
        <w:numPr>
          <w:ilvl w:val="3"/>
          <w:numId w:val="2"/>
        </w:numPr>
        <w:ind w:left="709"/>
        <w:jc w:val="both"/>
        <w:rPr>
          <w:rFonts w:eastAsia="Helvetica" w:cs="Times New Roman"/>
          <w:sz w:val="26"/>
          <w:szCs w:val="26"/>
          <w:lang w:val="lv-LV"/>
        </w:rPr>
      </w:pPr>
      <w:r w:rsidRPr="005A5F8D">
        <w:rPr>
          <w:rFonts w:cs="Times New Roman"/>
          <w:sz w:val="26"/>
          <w:szCs w:val="26"/>
          <w:lang w:val="lv-LV"/>
        </w:rPr>
        <w:t xml:space="preserve"> </w:t>
      </w:r>
      <w:r w:rsidR="005A5F8D">
        <w:rPr>
          <w:rFonts w:cs="Times New Roman"/>
          <w:sz w:val="26"/>
          <w:szCs w:val="26"/>
          <w:lang w:val="lv-LV"/>
        </w:rPr>
        <w:t>j</w:t>
      </w:r>
      <w:r w:rsidR="00545E60" w:rsidRPr="005A5F8D">
        <w:rPr>
          <w:rFonts w:cs="Times New Roman"/>
          <w:sz w:val="26"/>
          <w:szCs w:val="26"/>
          <w:lang w:val="lv-LV"/>
        </w:rPr>
        <w:t>āveic skaņas pārbaude (</w:t>
      </w:r>
      <w:proofErr w:type="spellStart"/>
      <w:r w:rsidR="00545E60" w:rsidRPr="005A5F8D">
        <w:rPr>
          <w:rFonts w:cs="Times New Roman"/>
          <w:i/>
          <w:iCs/>
          <w:sz w:val="26"/>
          <w:szCs w:val="26"/>
          <w:lang w:val="lv-LV"/>
        </w:rPr>
        <w:t>soundcheck</w:t>
      </w:r>
      <w:proofErr w:type="spellEnd"/>
      <w:r w:rsidR="00545E60" w:rsidRPr="005A5F8D">
        <w:rPr>
          <w:rFonts w:cs="Times New Roman"/>
          <w:sz w:val="26"/>
          <w:szCs w:val="26"/>
          <w:lang w:val="lv-LV"/>
        </w:rPr>
        <w:t>) ar mūziķu sastāvu;</w:t>
      </w:r>
    </w:p>
    <w:p w14:paraId="7D31F3D0" w14:textId="56E05CDC" w:rsidR="00545E60" w:rsidRPr="005A5F8D" w:rsidRDefault="00372AB8" w:rsidP="00372AB8">
      <w:pPr>
        <w:pStyle w:val="Sarakstarindkopa"/>
        <w:numPr>
          <w:ilvl w:val="3"/>
          <w:numId w:val="2"/>
        </w:numPr>
        <w:ind w:left="851" w:hanging="851"/>
        <w:jc w:val="both"/>
        <w:rPr>
          <w:rFonts w:eastAsia="Helvetica" w:cs="Times New Roman"/>
          <w:sz w:val="26"/>
          <w:szCs w:val="26"/>
          <w:lang w:val="lv-LV"/>
        </w:rPr>
      </w:pPr>
      <w:r w:rsidRPr="005A5F8D">
        <w:rPr>
          <w:rFonts w:cs="Times New Roman"/>
          <w:sz w:val="26"/>
          <w:szCs w:val="26"/>
          <w:lang w:val="lv-LV"/>
        </w:rPr>
        <w:t xml:space="preserve"> </w:t>
      </w:r>
      <w:r w:rsidR="005A5F8D">
        <w:rPr>
          <w:rFonts w:cs="Times New Roman"/>
          <w:sz w:val="26"/>
          <w:szCs w:val="26"/>
          <w:lang w:val="lv-LV"/>
        </w:rPr>
        <w:t>s</w:t>
      </w:r>
      <w:r w:rsidR="00545E60" w:rsidRPr="005A5F8D">
        <w:rPr>
          <w:rFonts w:cs="Times New Roman"/>
          <w:sz w:val="26"/>
          <w:szCs w:val="26"/>
          <w:lang w:val="lv-LV"/>
        </w:rPr>
        <w:t>agatavojot visu nepieciešamo viena skaņdarba izpildījumam, kuram jāsākas uzreiz pēc pārbaudījuma laika beigām.</w:t>
      </w:r>
    </w:p>
    <w:p w14:paraId="00636F2C" w14:textId="650C7CCE" w:rsidR="00545E60" w:rsidRPr="005A5F8D" w:rsidRDefault="00372AB8" w:rsidP="00372AB8">
      <w:pPr>
        <w:pStyle w:val="Sarakstarindkopa"/>
        <w:numPr>
          <w:ilvl w:val="1"/>
          <w:numId w:val="2"/>
        </w:numPr>
        <w:ind w:left="426" w:hanging="426"/>
        <w:jc w:val="both"/>
        <w:rPr>
          <w:rFonts w:eastAsia="Helvetica" w:cs="Times New Roman"/>
          <w:b/>
          <w:sz w:val="26"/>
          <w:szCs w:val="26"/>
          <w:lang w:val="lv-LV"/>
        </w:rPr>
      </w:pPr>
      <w:r w:rsidRPr="005A5F8D">
        <w:rPr>
          <w:rFonts w:cs="Times New Roman"/>
          <w:b/>
          <w:sz w:val="26"/>
          <w:szCs w:val="26"/>
          <w:lang w:val="lv-LV"/>
        </w:rPr>
        <w:t xml:space="preserve"> </w:t>
      </w:r>
      <w:r w:rsidR="00545E60" w:rsidRPr="005A5F8D">
        <w:rPr>
          <w:rFonts w:cs="Times New Roman"/>
          <w:b/>
          <w:sz w:val="26"/>
          <w:szCs w:val="26"/>
          <w:lang w:val="lv-LV"/>
        </w:rPr>
        <w:t>Materiāltehniskais nodrošinājums apskaņošanas uzdevuma izpildei:</w:t>
      </w:r>
    </w:p>
    <w:p w14:paraId="01ACA129" w14:textId="5AE451C7" w:rsidR="00545E60" w:rsidRPr="005A5F8D" w:rsidRDefault="00372AB8" w:rsidP="00372AB8">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w:t>
      </w:r>
      <w:r w:rsidR="00545E60" w:rsidRPr="005A5F8D">
        <w:rPr>
          <w:rFonts w:cs="Times New Roman"/>
          <w:i/>
          <w:iCs/>
          <w:sz w:val="26"/>
          <w:szCs w:val="26"/>
          <w:lang w:val="lv-LV"/>
        </w:rPr>
        <w:t>FOH</w:t>
      </w:r>
      <w:r w:rsidR="00545E60" w:rsidRPr="005A5F8D">
        <w:rPr>
          <w:rFonts w:cs="Times New Roman"/>
          <w:sz w:val="26"/>
          <w:szCs w:val="26"/>
          <w:lang w:val="lv-LV"/>
        </w:rPr>
        <w:t xml:space="preserve"> sistēma uzstādīta un pieslēgta </w:t>
      </w:r>
      <w:r w:rsidR="00555091" w:rsidRPr="005A5F8D">
        <w:rPr>
          <w:rFonts w:cs="Times New Roman"/>
          <w:sz w:val="26"/>
          <w:szCs w:val="26"/>
          <w:lang w:val="lv-LV"/>
        </w:rPr>
        <w:t xml:space="preserve">apskaņošanas </w:t>
      </w:r>
      <w:r w:rsidR="00545E60" w:rsidRPr="005A5F8D">
        <w:rPr>
          <w:rFonts w:cs="Times New Roman"/>
          <w:sz w:val="26"/>
          <w:szCs w:val="26"/>
          <w:lang w:val="lv-LV"/>
        </w:rPr>
        <w:t>pultij;</w:t>
      </w:r>
    </w:p>
    <w:p w14:paraId="56AF61E2" w14:textId="113D77A4" w:rsidR="00545E60" w:rsidRPr="005A5F8D" w:rsidRDefault="00372AB8" w:rsidP="00372AB8">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Grīdas monitoru sistēma pieslēgta</w:t>
      </w:r>
      <w:r w:rsidR="00555091" w:rsidRPr="005A5F8D">
        <w:rPr>
          <w:rFonts w:cs="Times New Roman"/>
          <w:sz w:val="26"/>
          <w:szCs w:val="26"/>
          <w:lang w:val="lv-LV"/>
        </w:rPr>
        <w:t xml:space="preserve"> apskaņošanas</w:t>
      </w:r>
      <w:r w:rsidR="00545E60" w:rsidRPr="005A5F8D">
        <w:rPr>
          <w:rFonts w:cs="Times New Roman"/>
          <w:sz w:val="26"/>
          <w:szCs w:val="26"/>
          <w:lang w:val="lv-LV"/>
        </w:rPr>
        <w:t xml:space="preserve"> pultij;</w:t>
      </w:r>
    </w:p>
    <w:p w14:paraId="214B07F6" w14:textId="4B01D118" w:rsidR="00545E60" w:rsidRPr="005A5F8D" w:rsidRDefault="00372AB8" w:rsidP="00372AB8">
      <w:pPr>
        <w:pStyle w:val="Sarakstarindkopa"/>
        <w:numPr>
          <w:ilvl w:val="2"/>
          <w:numId w:val="2"/>
        </w:numPr>
        <w:ind w:left="567" w:hanging="567"/>
        <w:jc w:val="both"/>
        <w:rPr>
          <w:rFonts w:eastAsia="Helvetica" w:cs="Times New Roman"/>
          <w:sz w:val="26"/>
          <w:szCs w:val="26"/>
          <w:lang w:val="lv-LV"/>
        </w:rPr>
      </w:pPr>
      <w:r w:rsidRPr="005A5F8D">
        <w:rPr>
          <w:rFonts w:cs="Times New Roman"/>
          <w:i/>
          <w:iCs/>
          <w:sz w:val="26"/>
          <w:szCs w:val="26"/>
          <w:lang w:val="lv-LV"/>
        </w:rPr>
        <w:t xml:space="preserve"> </w:t>
      </w:r>
      <w:proofErr w:type="spellStart"/>
      <w:r w:rsidR="00545E60" w:rsidRPr="005A5F8D">
        <w:rPr>
          <w:rFonts w:cs="Times New Roman"/>
          <w:i/>
          <w:iCs/>
          <w:sz w:val="26"/>
          <w:szCs w:val="26"/>
          <w:lang w:val="lv-LV"/>
        </w:rPr>
        <w:t>Backline</w:t>
      </w:r>
      <w:proofErr w:type="spellEnd"/>
      <w:r w:rsidR="00545E60" w:rsidRPr="005A5F8D">
        <w:rPr>
          <w:rFonts w:cs="Times New Roman"/>
          <w:sz w:val="26"/>
          <w:szCs w:val="26"/>
          <w:lang w:val="lv-LV"/>
        </w:rPr>
        <w:t xml:space="preserve"> aprīkojums (tai skaitā bungu komplekts) u.c. tehnika novietota pie skatuves;</w:t>
      </w:r>
    </w:p>
    <w:p w14:paraId="31D2B658" w14:textId="49F9BEAD" w:rsidR="00372AB8" w:rsidRPr="005A5F8D" w:rsidRDefault="00372AB8" w:rsidP="00D171CF">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lastRenderedPageBreak/>
        <w:t xml:space="preserve"> </w:t>
      </w:r>
      <w:r w:rsidR="00545E60" w:rsidRPr="005A5F8D">
        <w:rPr>
          <w:rFonts w:cs="Times New Roman"/>
          <w:sz w:val="26"/>
          <w:szCs w:val="26"/>
          <w:lang w:val="lv-LV"/>
        </w:rPr>
        <w:t xml:space="preserve">Pieejams ar </w:t>
      </w:r>
      <w:r w:rsidR="00555091" w:rsidRPr="005A5F8D">
        <w:rPr>
          <w:rFonts w:cs="Times New Roman"/>
          <w:sz w:val="26"/>
          <w:szCs w:val="26"/>
          <w:lang w:val="lv-LV"/>
        </w:rPr>
        <w:t xml:space="preserve">apskaņošanas </w:t>
      </w:r>
      <w:r w:rsidR="00545E60" w:rsidRPr="005A5F8D">
        <w:rPr>
          <w:rFonts w:cs="Times New Roman"/>
          <w:sz w:val="26"/>
          <w:szCs w:val="26"/>
          <w:lang w:val="lv-LV"/>
        </w:rPr>
        <w:t>pulti iepriekš iestatīts planšetdators vai portatīvais dators.</w:t>
      </w:r>
    </w:p>
    <w:p w14:paraId="1DF481D8" w14:textId="03FFCE40" w:rsidR="00545E60" w:rsidRPr="005A5F8D" w:rsidRDefault="00D171CF" w:rsidP="00555091">
      <w:pPr>
        <w:pStyle w:val="Sarakstarindkopa"/>
        <w:numPr>
          <w:ilvl w:val="1"/>
          <w:numId w:val="2"/>
        </w:numPr>
        <w:ind w:left="426" w:hanging="426"/>
        <w:jc w:val="both"/>
        <w:rPr>
          <w:rFonts w:cs="Times New Roman"/>
          <w:b/>
          <w:sz w:val="26"/>
          <w:szCs w:val="26"/>
          <w:lang w:val="lv-LV"/>
        </w:rPr>
      </w:pPr>
      <w:r w:rsidRPr="005A5F8D">
        <w:rPr>
          <w:rFonts w:cs="Times New Roman"/>
          <w:b/>
          <w:sz w:val="26"/>
          <w:szCs w:val="26"/>
          <w:lang w:val="lv-LV"/>
        </w:rPr>
        <w:t xml:space="preserve"> </w:t>
      </w:r>
      <w:r w:rsidR="00545E60" w:rsidRPr="005A5F8D">
        <w:rPr>
          <w:rFonts w:cs="Times New Roman"/>
          <w:b/>
          <w:sz w:val="26"/>
          <w:szCs w:val="26"/>
          <w:lang w:val="lv-LV"/>
        </w:rPr>
        <w:t>Apskaņošanas uzdevumu izpildes nosacījumi</w:t>
      </w:r>
      <w:r w:rsidR="00555091" w:rsidRPr="005A5F8D">
        <w:rPr>
          <w:rFonts w:cs="Times New Roman"/>
          <w:b/>
          <w:sz w:val="26"/>
          <w:szCs w:val="26"/>
          <w:lang w:val="lv-LV"/>
        </w:rPr>
        <w:t>:</w:t>
      </w:r>
    </w:p>
    <w:p w14:paraId="4825F1A4" w14:textId="5B0E82B6" w:rsidR="00545E60" w:rsidRPr="005A5F8D" w:rsidRDefault="00555091" w:rsidP="00555091">
      <w:pPr>
        <w:pStyle w:val="Sarakstarindkopa"/>
        <w:numPr>
          <w:ilvl w:val="2"/>
          <w:numId w:val="2"/>
        </w:numPr>
        <w:ind w:left="567" w:hanging="567"/>
        <w:jc w:val="both"/>
        <w:rPr>
          <w:rFonts w:cs="Times New Roman"/>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Mūziķu sastāvs (ne vairāk kā 5 dalībnieku sastāvā) eksaminējamiem tiks paziņots tieši pirms uzdevuma veikšanas, izsniedzot instrumentu sarakstu (</w:t>
      </w:r>
      <w:proofErr w:type="spellStart"/>
      <w:r w:rsidR="00545E60" w:rsidRPr="005A5F8D">
        <w:rPr>
          <w:rFonts w:cs="Times New Roman"/>
          <w:i/>
          <w:iCs/>
          <w:sz w:val="26"/>
          <w:szCs w:val="26"/>
          <w:lang w:val="lv-LV"/>
        </w:rPr>
        <w:t>input</w:t>
      </w:r>
      <w:proofErr w:type="spellEnd"/>
      <w:r w:rsidR="00545E60" w:rsidRPr="005A5F8D">
        <w:rPr>
          <w:rFonts w:cs="Times New Roman"/>
          <w:i/>
          <w:iCs/>
          <w:sz w:val="26"/>
          <w:szCs w:val="26"/>
          <w:lang w:val="lv-LV"/>
        </w:rPr>
        <w:t xml:space="preserve"> </w:t>
      </w:r>
      <w:proofErr w:type="spellStart"/>
      <w:r w:rsidR="00545E60" w:rsidRPr="005A5F8D">
        <w:rPr>
          <w:rFonts w:cs="Times New Roman"/>
          <w:i/>
          <w:iCs/>
          <w:sz w:val="26"/>
          <w:szCs w:val="26"/>
          <w:lang w:val="lv-LV"/>
        </w:rPr>
        <w:t>list</w:t>
      </w:r>
      <w:proofErr w:type="spellEnd"/>
      <w:r w:rsidR="00545E60" w:rsidRPr="00FB1428">
        <w:rPr>
          <w:rFonts w:cs="Times New Roman"/>
          <w:sz w:val="26"/>
          <w:szCs w:val="26"/>
          <w:lang w:val="lv-LV"/>
        </w:rPr>
        <w:t>)</w:t>
      </w:r>
      <w:r w:rsidR="00545E60" w:rsidRPr="005A5F8D">
        <w:rPr>
          <w:rFonts w:cs="Times New Roman"/>
          <w:sz w:val="26"/>
          <w:szCs w:val="26"/>
          <w:lang w:val="lv-LV"/>
        </w:rPr>
        <w:t xml:space="preserve"> un skatuves izvietojuma shēmu (</w:t>
      </w:r>
      <w:proofErr w:type="spellStart"/>
      <w:r w:rsidR="00545E60" w:rsidRPr="005A5F8D">
        <w:rPr>
          <w:rFonts w:cs="Times New Roman"/>
          <w:i/>
          <w:iCs/>
          <w:sz w:val="26"/>
          <w:szCs w:val="26"/>
          <w:lang w:val="lv-LV"/>
        </w:rPr>
        <w:t>stageplot</w:t>
      </w:r>
      <w:proofErr w:type="spellEnd"/>
      <w:r w:rsidR="00545E60" w:rsidRPr="00FB1428">
        <w:rPr>
          <w:rFonts w:cs="Times New Roman"/>
          <w:sz w:val="26"/>
          <w:szCs w:val="26"/>
          <w:lang w:val="lv-LV"/>
        </w:rPr>
        <w:t>)</w:t>
      </w:r>
      <w:r w:rsidR="00545E60" w:rsidRPr="005A5F8D">
        <w:rPr>
          <w:rFonts w:cs="Times New Roman"/>
          <w:sz w:val="26"/>
          <w:szCs w:val="26"/>
          <w:lang w:val="lv-LV"/>
        </w:rPr>
        <w:t xml:space="preserve"> un koncertā izpildāmā skaņdarba īsu aprakstu (nosaukums, žanrs, formas raksturojums)</w:t>
      </w:r>
      <w:r w:rsidRPr="005A5F8D">
        <w:rPr>
          <w:rFonts w:cs="Times New Roman"/>
          <w:sz w:val="26"/>
          <w:szCs w:val="26"/>
          <w:lang w:val="lv-LV"/>
        </w:rPr>
        <w:t>;</w:t>
      </w:r>
    </w:p>
    <w:p w14:paraId="72B406ED" w14:textId="78573631" w:rsidR="00545E60" w:rsidRPr="005A5F8D" w:rsidRDefault="00555091" w:rsidP="00555091">
      <w:pPr>
        <w:pStyle w:val="Sarakstarindkopa"/>
        <w:numPr>
          <w:ilvl w:val="2"/>
          <w:numId w:val="2"/>
        </w:numPr>
        <w:ind w:left="567" w:hanging="567"/>
        <w:jc w:val="both"/>
        <w:rPr>
          <w:rFonts w:eastAsia="Helvetica"/>
          <w:sz w:val="26"/>
          <w:szCs w:val="26"/>
          <w:lang w:val="lv-LV"/>
        </w:rPr>
      </w:pPr>
      <w:r w:rsidRPr="005A5F8D">
        <w:rPr>
          <w:sz w:val="26"/>
          <w:szCs w:val="26"/>
          <w:lang w:val="lv-LV"/>
        </w:rPr>
        <w:t xml:space="preserve"> Pēc savas izvēles </w:t>
      </w:r>
      <w:r w:rsidR="000024D4" w:rsidRPr="005A5F8D">
        <w:rPr>
          <w:sz w:val="26"/>
          <w:szCs w:val="26"/>
          <w:lang w:val="lv-LV"/>
        </w:rPr>
        <w:t>e</w:t>
      </w:r>
      <w:r w:rsidR="00545E60" w:rsidRPr="005A5F8D">
        <w:rPr>
          <w:sz w:val="26"/>
          <w:szCs w:val="26"/>
          <w:lang w:val="lv-LV"/>
        </w:rPr>
        <w:t xml:space="preserve">ksaminējamais skatuves tehnikas sagatavošanai var pieaicināt 2 tehniķus no </w:t>
      </w:r>
      <w:r w:rsidR="000024D4" w:rsidRPr="005A5F8D">
        <w:rPr>
          <w:sz w:val="26"/>
          <w:szCs w:val="26"/>
          <w:lang w:val="lv-LV"/>
        </w:rPr>
        <w:t>izglītības iestādes</w:t>
      </w:r>
      <w:r w:rsidR="00545E60" w:rsidRPr="005A5F8D">
        <w:rPr>
          <w:sz w:val="26"/>
          <w:szCs w:val="26"/>
          <w:lang w:val="lv-LV"/>
        </w:rPr>
        <w:t xml:space="preserve"> 1. un 2. kursa skaņu operatoru/gaismotāju programmu </w:t>
      </w:r>
      <w:r w:rsidR="000024D4" w:rsidRPr="005A5F8D">
        <w:rPr>
          <w:sz w:val="26"/>
          <w:szCs w:val="26"/>
          <w:lang w:val="lv-LV"/>
        </w:rPr>
        <w:t>izglītojamo</w:t>
      </w:r>
      <w:r w:rsidR="00545E60" w:rsidRPr="005A5F8D">
        <w:rPr>
          <w:sz w:val="26"/>
          <w:szCs w:val="26"/>
          <w:lang w:val="lv-LV"/>
        </w:rPr>
        <w:t xml:space="preserve"> vidus</w:t>
      </w:r>
      <w:r w:rsidR="005A5F8D">
        <w:rPr>
          <w:sz w:val="26"/>
          <w:szCs w:val="26"/>
          <w:lang w:val="lv-LV"/>
        </w:rPr>
        <w:t>;</w:t>
      </w:r>
    </w:p>
    <w:p w14:paraId="7F7AB6F1" w14:textId="2B1A6D09" w:rsidR="00545E60" w:rsidRPr="005A5F8D" w:rsidRDefault="000024D4" w:rsidP="000024D4">
      <w:pPr>
        <w:pStyle w:val="Sarakstarindkopa"/>
        <w:numPr>
          <w:ilvl w:val="2"/>
          <w:numId w:val="2"/>
        </w:numPr>
        <w:ind w:left="567" w:hanging="567"/>
        <w:jc w:val="both"/>
        <w:rPr>
          <w:rFonts w:eastAsia="Helvetica"/>
          <w:sz w:val="26"/>
          <w:szCs w:val="26"/>
          <w:lang w:val="lv-LV"/>
        </w:rPr>
      </w:pPr>
      <w:r w:rsidRPr="005A5F8D">
        <w:rPr>
          <w:sz w:val="26"/>
          <w:szCs w:val="26"/>
          <w:lang w:val="lv-LV"/>
        </w:rPr>
        <w:t xml:space="preserve"> </w:t>
      </w:r>
      <w:r w:rsidR="00545E60" w:rsidRPr="005A5F8D">
        <w:rPr>
          <w:sz w:val="26"/>
          <w:szCs w:val="26"/>
          <w:lang w:val="lv-LV"/>
        </w:rPr>
        <w:t>Pārbaudījuma norise tiks ierakstīta video</w:t>
      </w:r>
      <w:r w:rsidRPr="005A5F8D">
        <w:rPr>
          <w:sz w:val="26"/>
          <w:szCs w:val="26"/>
          <w:lang w:val="lv-LV"/>
        </w:rPr>
        <w:t>;</w:t>
      </w:r>
    </w:p>
    <w:p w14:paraId="21C93DB4" w14:textId="344C2115" w:rsidR="00545E60" w:rsidRPr="005A5F8D" w:rsidRDefault="000024D4" w:rsidP="000024D4">
      <w:pPr>
        <w:pStyle w:val="Sarakstarindkopa"/>
        <w:numPr>
          <w:ilvl w:val="2"/>
          <w:numId w:val="2"/>
        </w:numPr>
        <w:ind w:left="567" w:hanging="567"/>
        <w:jc w:val="both"/>
        <w:rPr>
          <w:rFonts w:eastAsia="Helvetica" w:cs="Times New Roman"/>
          <w:sz w:val="26"/>
          <w:szCs w:val="26"/>
          <w:lang w:val="lv-LV"/>
        </w:rPr>
      </w:pPr>
      <w:r w:rsidRPr="005A5F8D">
        <w:rPr>
          <w:rFonts w:cs="Times New Roman"/>
          <w:sz w:val="26"/>
          <w:szCs w:val="26"/>
          <w:lang w:val="lv-LV"/>
        </w:rPr>
        <w:t xml:space="preserve"> </w:t>
      </w:r>
      <w:r w:rsidR="00545E60" w:rsidRPr="005A5F8D">
        <w:rPr>
          <w:rFonts w:cs="Times New Roman"/>
          <w:sz w:val="26"/>
          <w:szCs w:val="26"/>
          <w:lang w:val="lv-LV"/>
        </w:rPr>
        <w:t xml:space="preserve">Eksāmena norisei nepieciešamo aprīkojumu, palīglīdzekļus un telpas nodrošina izglītības iestāde, atbilstoši izglītības programmas specifikai. </w:t>
      </w:r>
    </w:p>
    <w:p w14:paraId="7B1A956F" w14:textId="77777777" w:rsidR="00545E60" w:rsidRPr="005A5F8D" w:rsidRDefault="00545E60" w:rsidP="000024D4">
      <w:pPr>
        <w:pStyle w:val="Virsraksts11"/>
        <w:numPr>
          <w:ilvl w:val="0"/>
          <w:numId w:val="2"/>
        </w:numPr>
        <w:spacing w:before="240" w:after="240"/>
        <w:ind w:left="850" w:hanging="493"/>
        <w:outlineLvl w:val="9"/>
        <w:rPr>
          <w:rFonts w:cs="Times New Roman"/>
          <w:sz w:val="26"/>
          <w:szCs w:val="26"/>
          <w:lang w:val="lv-LV"/>
        </w:rPr>
      </w:pPr>
      <w:r w:rsidRPr="005A5F8D">
        <w:rPr>
          <w:rFonts w:cs="Times New Roman"/>
          <w:sz w:val="26"/>
          <w:szCs w:val="26"/>
          <w:lang w:val="lv-LV"/>
        </w:rPr>
        <w:t>Profesionālās kvalifikācijas darba prezentācija un pārrunas</w:t>
      </w:r>
    </w:p>
    <w:p w14:paraId="4CEAEE23" w14:textId="343EC4E5" w:rsidR="00545E60" w:rsidRPr="005A5F8D" w:rsidRDefault="000024D4" w:rsidP="00545E60">
      <w:pPr>
        <w:pStyle w:val="Virsraksts11"/>
        <w:numPr>
          <w:ilvl w:val="1"/>
          <w:numId w:val="2"/>
        </w:numPr>
        <w:tabs>
          <w:tab w:val="left" w:pos="786"/>
        </w:tabs>
        <w:ind w:left="426" w:hanging="426"/>
        <w:jc w:val="both"/>
        <w:outlineLvl w:val="9"/>
        <w:rPr>
          <w:rFonts w:eastAsia="Helvetica" w:cs="Times New Roman"/>
          <w:b w:val="0"/>
          <w:sz w:val="26"/>
          <w:szCs w:val="26"/>
          <w:lang w:val="lv-LV"/>
        </w:rPr>
      </w:pPr>
      <w:r w:rsidRPr="005A5F8D">
        <w:rPr>
          <w:rFonts w:cs="Times New Roman"/>
          <w:b w:val="0"/>
          <w:sz w:val="26"/>
          <w:szCs w:val="26"/>
          <w:lang w:val="lv-LV"/>
        </w:rPr>
        <w:t xml:space="preserve"> </w:t>
      </w:r>
      <w:r w:rsidR="00545E60" w:rsidRPr="005A5F8D">
        <w:rPr>
          <w:rFonts w:cs="Times New Roman"/>
          <w:b w:val="0"/>
          <w:sz w:val="26"/>
          <w:szCs w:val="26"/>
          <w:lang w:val="lv-LV"/>
        </w:rPr>
        <w:t xml:space="preserve">Prezentācijā izglītojamais iepazīstina ar darba procesu un rezultātiem. Pamīšus atskaņo sava </w:t>
      </w:r>
      <w:proofErr w:type="spellStart"/>
      <w:r w:rsidR="00545E60" w:rsidRPr="005A5F8D">
        <w:rPr>
          <w:rFonts w:cs="Times New Roman"/>
          <w:b w:val="0"/>
          <w:sz w:val="26"/>
          <w:szCs w:val="26"/>
          <w:lang w:val="lv-LV"/>
        </w:rPr>
        <w:t>portfolio</w:t>
      </w:r>
      <w:proofErr w:type="spellEnd"/>
      <w:r w:rsidR="00545E60" w:rsidRPr="005A5F8D">
        <w:rPr>
          <w:rFonts w:cs="Times New Roman"/>
          <w:b w:val="0"/>
          <w:sz w:val="26"/>
          <w:szCs w:val="26"/>
          <w:lang w:val="lv-LV"/>
        </w:rPr>
        <w:t xml:space="preserve"> skaņdarbus un tiem atbilstošos </w:t>
      </w:r>
      <w:proofErr w:type="spellStart"/>
      <w:r w:rsidR="00545E60" w:rsidRPr="005A5F8D">
        <w:rPr>
          <w:rFonts w:cs="Times New Roman"/>
          <w:b w:val="0"/>
          <w:sz w:val="26"/>
          <w:szCs w:val="26"/>
          <w:lang w:val="lv-LV"/>
        </w:rPr>
        <w:t>paraugskaņdarbus</w:t>
      </w:r>
      <w:proofErr w:type="spellEnd"/>
      <w:r w:rsidR="00545E60" w:rsidRPr="005A5F8D">
        <w:rPr>
          <w:rFonts w:cs="Times New Roman"/>
          <w:b w:val="0"/>
          <w:sz w:val="26"/>
          <w:szCs w:val="26"/>
          <w:lang w:val="lv-LV"/>
        </w:rPr>
        <w:t xml:space="preserve">. </w:t>
      </w:r>
      <w:r w:rsidR="00D171CF" w:rsidRPr="005A5F8D">
        <w:rPr>
          <w:rFonts w:cs="Times New Roman"/>
          <w:b w:val="0"/>
          <w:sz w:val="26"/>
          <w:szCs w:val="26"/>
          <w:lang w:val="lv-LV"/>
        </w:rPr>
        <w:t>Profesionālā</w:t>
      </w:r>
      <w:r w:rsidR="00D171CF" w:rsidRPr="005A5F8D">
        <w:rPr>
          <w:rFonts w:cs="Times New Roman"/>
          <w:sz w:val="26"/>
          <w:szCs w:val="26"/>
          <w:lang w:val="lv-LV"/>
        </w:rPr>
        <w:t>s</w:t>
      </w:r>
      <w:r w:rsidR="00D171CF" w:rsidRPr="005A5F8D">
        <w:rPr>
          <w:rFonts w:cs="Times New Roman"/>
          <w:b w:val="0"/>
          <w:sz w:val="26"/>
          <w:szCs w:val="26"/>
          <w:lang w:val="lv-LV"/>
        </w:rPr>
        <w:t xml:space="preserve"> kvalifikācijas eksāmena komisija</w:t>
      </w:r>
      <w:r w:rsidR="00545E60" w:rsidRPr="005A5F8D">
        <w:rPr>
          <w:rFonts w:cs="Times New Roman"/>
          <w:b w:val="0"/>
          <w:sz w:val="26"/>
          <w:szCs w:val="26"/>
          <w:lang w:val="lv-LV"/>
        </w:rPr>
        <w:t xml:space="preserve"> vērtē skaņdarbu skanējumu, to ieraksta un apstrādes kvalitāti, un salīdzina to ar uzrādīto </w:t>
      </w:r>
      <w:proofErr w:type="spellStart"/>
      <w:r w:rsidR="00545E60" w:rsidRPr="005A5F8D">
        <w:rPr>
          <w:rFonts w:cs="Times New Roman"/>
          <w:b w:val="0"/>
          <w:sz w:val="26"/>
          <w:szCs w:val="26"/>
          <w:lang w:val="lv-LV"/>
        </w:rPr>
        <w:t>paraugdziesmu</w:t>
      </w:r>
      <w:proofErr w:type="spellEnd"/>
      <w:r w:rsidR="00545E60" w:rsidRPr="005A5F8D">
        <w:rPr>
          <w:rFonts w:cs="Times New Roman"/>
          <w:b w:val="0"/>
          <w:sz w:val="26"/>
          <w:szCs w:val="26"/>
          <w:lang w:val="lv-LV"/>
        </w:rPr>
        <w:t xml:space="preserve">. Prezentācijā izglītojamais pamato savas </w:t>
      </w:r>
      <w:proofErr w:type="spellStart"/>
      <w:r w:rsidR="00545E60" w:rsidRPr="005A5F8D">
        <w:rPr>
          <w:rFonts w:cs="Times New Roman"/>
          <w:b w:val="0"/>
          <w:sz w:val="26"/>
          <w:szCs w:val="26"/>
          <w:lang w:val="lv-LV"/>
        </w:rPr>
        <w:t>paraugdziesmas</w:t>
      </w:r>
      <w:proofErr w:type="spellEnd"/>
      <w:r w:rsidR="00545E60" w:rsidRPr="005A5F8D">
        <w:rPr>
          <w:rFonts w:cs="Times New Roman"/>
          <w:b w:val="0"/>
          <w:sz w:val="26"/>
          <w:szCs w:val="26"/>
          <w:lang w:val="lv-LV"/>
        </w:rPr>
        <w:t xml:space="preserve"> izvēli</w:t>
      </w:r>
      <w:r w:rsidRPr="005A5F8D">
        <w:rPr>
          <w:rFonts w:cs="Times New Roman"/>
          <w:b w:val="0"/>
          <w:sz w:val="26"/>
          <w:szCs w:val="26"/>
          <w:lang w:val="lv-LV"/>
        </w:rPr>
        <w:t>;</w:t>
      </w:r>
    </w:p>
    <w:p w14:paraId="6BBE857C" w14:textId="140128D5" w:rsidR="00545E60" w:rsidRPr="005A5F8D" w:rsidRDefault="000024D4" w:rsidP="00545E60">
      <w:pPr>
        <w:pStyle w:val="Virsraksts11"/>
        <w:numPr>
          <w:ilvl w:val="1"/>
          <w:numId w:val="2"/>
        </w:numPr>
        <w:tabs>
          <w:tab w:val="left" w:pos="786"/>
        </w:tabs>
        <w:ind w:left="426" w:hanging="426"/>
        <w:jc w:val="both"/>
        <w:outlineLvl w:val="9"/>
        <w:rPr>
          <w:rFonts w:eastAsia="Helvetica" w:cs="Times New Roman"/>
          <w:b w:val="0"/>
          <w:sz w:val="26"/>
          <w:szCs w:val="26"/>
          <w:lang w:val="lv-LV"/>
        </w:rPr>
      </w:pPr>
      <w:r w:rsidRPr="005A5F8D">
        <w:rPr>
          <w:rFonts w:cs="Times New Roman"/>
          <w:b w:val="0"/>
          <w:sz w:val="26"/>
          <w:szCs w:val="26"/>
          <w:lang w:val="lv-LV"/>
        </w:rPr>
        <w:t xml:space="preserve"> </w:t>
      </w:r>
      <w:r w:rsidR="00545E60" w:rsidRPr="005A5F8D">
        <w:rPr>
          <w:rFonts w:cs="Times New Roman"/>
          <w:b w:val="0"/>
          <w:sz w:val="26"/>
          <w:szCs w:val="26"/>
          <w:lang w:val="lv-LV"/>
        </w:rPr>
        <w:t xml:space="preserve">Pārrunās ar </w:t>
      </w:r>
      <w:r w:rsidR="005362F5" w:rsidRPr="005A5F8D">
        <w:rPr>
          <w:rFonts w:cs="Times New Roman"/>
          <w:b w:val="0"/>
          <w:sz w:val="26"/>
          <w:szCs w:val="26"/>
          <w:lang w:val="lv-LV"/>
        </w:rPr>
        <w:t>profesionālā</w:t>
      </w:r>
      <w:r w:rsidR="005362F5" w:rsidRPr="005A5F8D">
        <w:rPr>
          <w:rFonts w:cs="Times New Roman"/>
          <w:sz w:val="26"/>
          <w:szCs w:val="26"/>
          <w:lang w:val="lv-LV"/>
        </w:rPr>
        <w:t>s</w:t>
      </w:r>
      <w:r w:rsidR="005362F5" w:rsidRPr="005A5F8D">
        <w:rPr>
          <w:rFonts w:cs="Times New Roman"/>
          <w:b w:val="0"/>
          <w:sz w:val="26"/>
          <w:szCs w:val="26"/>
          <w:lang w:val="lv-LV"/>
        </w:rPr>
        <w:t xml:space="preserve"> kvalifikācijas eksāmena komisiju</w:t>
      </w:r>
      <w:r w:rsidR="00545E60" w:rsidRPr="005A5F8D">
        <w:rPr>
          <w:rFonts w:cs="Times New Roman"/>
          <w:b w:val="0"/>
          <w:sz w:val="26"/>
          <w:szCs w:val="26"/>
          <w:lang w:val="lv-LV"/>
        </w:rPr>
        <w:t xml:space="preserve"> izglītojamais iepazīstina ar </w:t>
      </w:r>
      <w:proofErr w:type="spellStart"/>
      <w:r w:rsidR="00545E60" w:rsidRPr="005A5F8D">
        <w:rPr>
          <w:rFonts w:cs="Times New Roman"/>
          <w:b w:val="0"/>
          <w:sz w:val="26"/>
          <w:szCs w:val="26"/>
          <w:lang w:val="lv-LV"/>
        </w:rPr>
        <w:t>portfolio</w:t>
      </w:r>
      <w:proofErr w:type="spellEnd"/>
      <w:r w:rsidR="00545E60" w:rsidRPr="005A5F8D">
        <w:rPr>
          <w:rFonts w:cs="Times New Roman"/>
          <w:b w:val="0"/>
          <w:sz w:val="26"/>
          <w:szCs w:val="26"/>
          <w:lang w:val="lv-LV"/>
        </w:rPr>
        <w:t xml:space="preserve"> veidošanas procesu un eksāmena praktiskās daļas izpildi. Formulē secinājumus un atbild uz komisijas jautājumiem. Pēc eksāmena komisijas lūguma parāda savu darbu projektus </w:t>
      </w:r>
      <w:r w:rsidR="00545E60" w:rsidRPr="005A5F8D">
        <w:rPr>
          <w:rFonts w:cs="Times New Roman"/>
          <w:b w:val="0"/>
          <w:i/>
          <w:iCs/>
          <w:sz w:val="26"/>
          <w:szCs w:val="26"/>
          <w:lang w:val="lv-LV"/>
        </w:rPr>
        <w:t xml:space="preserve">DAW </w:t>
      </w:r>
      <w:r w:rsidR="00545E60" w:rsidRPr="005A5F8D">
        <w:rPr>
          <w:rFonts w:cs="Times New Roman"/>
          <w:b w:val="0"/>
          <w:sz w:val="26"/>
          <w:szCs w:val="26"/>
          <w:lang w:val="lv-LV"/>
        </w:rPr>
        <w:t xml:space="preserve">(digitālajā audio darbstacijā). </w:t>
      </w:r>
    </w:p>
    <w:p w14:paraId="205B43AC" w14:textId="77777777" w:rsidR="00545E60" w:rsidRPr="005A5F8D" w:rsidRDefault="00545E60" w:rsidP="000024D4">
      <w:pPr>
        <w:pStyle w:val="Virsraksts11"/>
        <w:numPr>
          <w:ilvl w:val="0"/>
          <w:numId w:val="2"/>
        </w:numPr>
        <w:spacing w:before="240" w:after="240"/>
        <w:ind w:left="850" w:hanging="493"/>
        <w:outlineLvl w:val="9"/>
        <w:rPr>
          <w:rFonts w:cs="Times New Roman"/>
          <w:sz w:val="26"/>
          <w:szCs w:val="26"/>
          <w:lang w:val="lv-LV"/>
        </w:rPr>
      </w:pPr>
      <w:r w:rsidRPr="005A5F8D">
        <w:rPr>
          <w:rFonts w:cs="Times New Roman"/>
          <w:sz w:val="26"/>
          <w:szCs w:val="26"/>
          <w:lang w:val="lv-LV"/>
        </w:rPr>
        <w:t>Vērtēšanas kārtība</w:t>
      </w:r>
    </w:p>
    <w:p w14:paraId="774270DE" w14:textId="6CCB0255" w:rsidR="00545E60" w:rsidRPr="005A5F8D" w:rsidRDefault="000024D4" w:rsidP="00545E60">
      <w:pPr>
        <w:pStyle w:val="Virsraksts11"/>
        <w:numPr>
          <w:ilvl w:val="1"/>
          <w:numId w:val="2"/>
        </w:numPr>
        <w:tabs>
          <w:tab w:val="left" w:pos="786"/>
        </w:tabs>
        <w:ind w:left="426" w:hanging="426"/>
        <w:jc w:val="both"/>
        <w:outlineLvl w:val="9"/>
        <w:rPr>
          <w:rFonts w:eastAsia="Helvetica" w:cs="Times New Roman"/>
          <w:b w:val="0"/>
          <w:sz w:val="26"/>
          <w:szCs w:val="26"/>
          <w:lang w:val="lv-LV"/>
        </w:rPr>
      </w:pPr>
      <w:r w:rsidRPr="005A5F8D">
        <w:rPr>
          <w:rFonts w:cs="Times New Roman"/>
          <w:b w:val="0"/>
          <w:sz w:val="26"/>
          <w:szCs w:val="26"/>
          <w:lang w:val="lv-LV"/>
        </w:rPr>
        <w:t xml:space="preserve"> </w:t>
      </w:r>
      <w:r w:rsidR="00545E60" w:rsidRPr="005A5F8D">
        <w:rPr>
          <w:rFonts w:cs="Times New Roman"/>
          <w:b w:val="0"/>
          <w:sz w:val="26"/>
          <w:szCs w:val="26"/>
          <w:lang w:val="lv-LV"/>
        </w:rPr>
        <w:t>Kvalifikācijas darba teorētisko un praktisko daļu vērtē profesionālā kvalifikācijas eksāmena komisija</w:t>
      </w:r>
      <w:r w:rsidRPr="005A5F8D">
        <w:rPr>
          <w:rFonts w:cs="Times New Roman"/>
          <w:b w:val="0"/>
          <w:sz w:val="26"/>
          <w:szCs w:val="26"/>
          <w:lang w:val="lv-LV"/>
        </w:rPr>
        <w:t>;</w:t>
      </w:r>
    </w:p>
    <w:p w14:paraId="4AF0E6FD" w14:textId="45021989" w:rsidR="00545E60" w:rsidRPr="005A5F8D" w:rsidRDefault="000024D4" w:rsidP="00545E60">
      <w:pPr>
        <w:pStyle w:val="Virsraksts11"/>
        <w:numPr>
          <w:ilvl w:val="1"/>
          <w:numId w:val="2"/>
        </w:numPr>
        <w:tabs>
          <w:tab w:val="left" w:pos="786"/>
        </w:tabs>
        <w:ind w:left="426" w:hanging="426"/>
        <w:jc w:val="both"/>
        <w:outlineLvl w:val="9"/>
        <w:rPr>
          <w:rFonts w:eastAsia="Helvetica" w:cs="Times New Roman"/>
          <w:b w:val="0"/>
          <w:sz w:val="26"/>
          <w:szCs w:val="26"/>
          <w:lang w:val="lv-LV"/>
        </w:rPr>
      </w:pPr>
      <w:r w:rsidRPr="005A5F8D">
        <w:rPr>
          <w:rFonts w:cs="Times New Roman"/>
          <w:b w:val="0"/>
          <w:sz w:val="26"/>
          <w:szCs w:val="26"/>
          <w:lang w:val="lv-LV"/>
        </w:rPr>
        <w:t xml:space="preserve"> </w:t>
      </w:r>
      <w:r w:rsidR="00545E60" w:rsidRPr="005A5F8D">
        <w:rPr>
          <w:rFonts w:cs="Times New Roman"/>
          <w:b w:val="0"/>
          <w:sz w:val="26"/>
          <w:szCs w:val="26"/>
          <w:lang w:val="lv-LV"/>
        </w:rPr>
        <w:t>Profesionālās kvalifikācijas darba teorētisko daļu un praktiskās daļas projekta darbu izvērtēšanai profesionālā kvalifikācijas eksāmena komisijai iesniedz elektroniski un iesietā veidā ne vēlāk kā vienu nedēļu pirms eksāmena praktiskās daļas norises datuma</w:t>
      </w:r>
      <w:r w:rsidR="00110F31" w:rsidRPr="005A5F8D">
        <w:rPr>
          <w:rFonts w:cs="Times New Roman"/>
          <w:b w:val="0"/>
          <w:sz w:val="26"/>
          <w:szCs w:val="26"/>
          <w:lang w:val="lv-LV"/>
        </w:rPr>
        <w:t>;</w:t>
      </w:r>
    </w:p>
    <w:p w14:paraId="16DA58F2" w14:textId="577ABC16" w:rsidR="00545E60" w:rsidRPr="005A5F8D" w:rsidRDefault="00110F31" w:rsidP="00545E60">
      <w:pPr>
        <w:pStyle w:val="Virsraksts11"/>
        <w:numPr>
          <w:ilvl w:val="1"/>
          <w:numId w:val="2"/>
        </w:numPr>
        <w:tabs>
          <w:tab w:val="left" w:pos="786"/>
        </w:tabs>
        <w:ind w:left="426" w:hanging="426"/>
        <w:jc w:val="both"/>
        <w:outlineLvl w:val="9"/>
        <w:rPr>
          <w:rFonts w:eastAsia="Helvetica" w:cs="Times New Roman"/>
          <w:b w:val="0"/>
          <w:sz w:val="26"/>
          <w:szCs w:val="26"/>
          <w:lang w:val="lv-LV"/>
        </w:rPr>
      </w:pPr>
      <w:r w:rsidRPr="005A5F8D">
        <w:rPr>
          <w:rFonts w:cs="Times New Roman"/>
          <w:b w:val="0"/>
          <w:sz w:val="26"/>
          <w:szCs w:val="26"/>
          <w:lang w:val="lv-LV"/>
        </w:rPr>
        <w:t xml:space="preserve"> </w:t>
      </w:r>
      <w:r w:rsidR="00545E60" w:rsidRPr="005A5F8D">
        <w:rPr>
          <w:rFonts w:cs="Times New Roman"/>
          <w:b w:val="0"/>
          <w:sz w:val="26"/>
          <w:szCs w:val="26"/>
          <w:lang w:val="lv-LV"/>
        </w:rPr>
        <w:t>Profesionālās kvalifikācijas darba praktiskās daļas projekta darbu izvērtē profesionālā kvalifikācijas eksāmena komisija profesionālās kvalifikācijas eksāmena prezentācijas daļas norises laikā</w:t>
      </w:r>
      <w:r w:rsidRPr="005A5F8D">
        <w:rPr>
          <w:rFonts w:cs="Times New Roman"/>
          <w:b w:val="0"/>
          <w:sz w:val="26"/>
          <w:szCs w:val="26"/>
          <w:lang w:val="lv-LV"/>
        </w:rPr>
        <w:t>;</w:t>
      </w:r>
    </w:p>
    <w:p w14:paraId="5192F801" w14:textId="00AC3838" w:rsidR="00545E60" w:rsidRPr="005A5F8D" w:rsidRDefault="00110F31" w:rsidP="00545E60">
      <w:pPr>
        <w:pStyle w:val="Virsraksts11"/>
        <w:numPr>
          <w:ilvl w:val="1"/>
          <w:numId w:val="2"/>
        </w:numPr>
        <w:tabs>
          <w:tab w:val="left" w:pos="786"/>
        </w:tabs>
        <w:ind w:left="426" w:hanging="426"/>
        <w:jc w:val="both"/>
        <w:outlineLvl w:val="9"/>
        <w:rPr>
          <w:rFonts w:eastAsia="Helvetica" w:cs="Times New Roman"/>
          <w:b w:val="0"/>
          <w:sz w:val="26"/>
          <w:szCs w:val="26"/>
          <w:lang w:val="lv-LV"/>
        </w:rPr>
      </w:pPr>
      <w:r w:rsidRPr="005A5F8D">
        <w:rPr>
          <w:rFonts w:cs="Times New Roman"/>
          <w:b w:val="0"/>
          <w:sz w:val="26"/>
          <w:szCs w:val="26"/>
          <w:lang w:val="lv-LV"/>
        </w:rPr>
        <w:t xml:space="preserve"> </w:t>
      </w:r>
      <w:r w:rsidR="00545E60" w:rsidRPr="005A5F8D">
        <w:rPr>
          <w:rFonts w:cs="Times New Roman"/>
          <w:b w:val="0"/>
          <w:sz w:val="26"/>
          <w:szCs w:val="26"/>
          <w:lang w:val="lv-LV"/>
        </w:rPr>
        <w:t>Profesionālās kvalifikācijas darba teorētisko daļu izvērtē profesionālā kvalifikācijas eksāmena komisija pirms profesionālās kvalifikācijas eksāmena prezentācijas daļas norises</w:t>
      </w:r>
      <w:r w:rsidR="005362F5" w:rsidRPr="005A5F8D">
        <w:rPr>
          <w:rFonts w:cs="Times New Roman"/>
          <w:b w:val="0"/>
          <w:sz w:val="26"/>
          <w:szCs w:val="26"/>
          <w:lang w:val="lv-LV"/>
        </w:rPr>
        <w:t>;</w:t>
      </w:r>
    </w:p>
    <w:p w14:paraId="0E413221" w14:textId="3C1F9CE8" w:rsidR="00545E60" w:rsidRPr="005A5F8D" w:rsidRDefault="00EF112C" w:rsidP="00545E60">
      <w:pPr>
        <w:pStyle w:val="Virsraksts11"/>
        <w:numPr>
          <w:ilvl w:val="1"/>
          <w:numId w:val="2"/>
        </w:numPr>
        <w:tabs>
          <w:tab w:val="left" w:pos="786"/>
        </w:tabs>
        <w:ind w:left="426" w:hanging="426"/>
        <w:jc w:val="both"/>
        <w:outlineLvl w:val="9"/>
        <w:rPr>
          <w:rFonts w:eastAsia="Helvetica" w:cs="Times New Roman"/>
          <w:b w:val="0"/>
          <w:sz w:val="26"/>
          <w:szCs w:val="26"/>
          <w:lang w:val="lv-LV"/>
        </w:rPr>
      </w:pPr>
      <w:r w:rsidRPr="005A5F8D">
        <w:rPr>
          <w:rFonts w:cs="Times New Roman"/>
          <w:b w:val="0"/>
          <w:sz w:val="26"/>
          <w:szCs w:val="26"/>
          <w:lang w:val="lv-LV"/>
        </w:rPr>
        <w:t xml:space="preserve"> </w:t>
      </w:r>
      <w:r w:rsidR="00545E60" w:rsidRPr="005A5F8D">
        <w:rPr>
          <w:rFonts w:cs="Times New Roman"/>
          <w:b w:val="0"/>
          <w:sz w:val="26"/>
          <w:szCs w:val="26"/>
          <w:lang w:val="lv-LV"/>
        </w:rPr>
        <w:t>Pēc profesionālās kvalifikācijas eksāmena norises komisija pieņem lēmumu par vērtējumu un sniedz priekšlikumu tās izglītības iestādes vadītājam, kura īsteno attiecīgo izglītības programmu, piešķirt eksaminējamām personām attiecīgo profesionālo kvalifikāciju. Lēmumu ieraksta profesionālās kvalifikācijas eksāmena protokolā. Protokolu divos eksemplāros paraksta visi komisijas locekļi.</w:t>
      </w:r>
      <w:r w:rsidR="00E02916" w:rsidRPr="005A5F8D">
        <w:rPr>
          <w:rFonts w:cs="Times New Roman"/>
          <w:b w:val="0"/>
          <w:sz w:val="26"/>
          <w:szCs w:val="26"/>
          <w:lang w:val="lv-LV"/>
        </w:rPr>
        <w:t xml:space="preserve"> </w:t>
      </w:r>
      <w:r w:rsidR="00545E60" w:rsidRPr="005A5F8D">
        <w:rPr>
          <w:rFonts w:cs="Times New Roman"/>
          <w:b w:val="0"/>
          <w:sz w:val="26"/>
          <w:szCs w:val="26"/>
          <w:lang w:val="lv-LV"/>
        </w:rPr>
        <w:lastRenderedPageBreak/>
        <w:t>Eksaminējamās personas ar komisijas lēmumu par vērtējumu iepazīstina tā pieņemšanas dienā;</w:t>
      </w:r>
    </w:p>
    <w:p w14:paraId="762CE7D0" w14:textId="68AF111B" w:rsidR="00545E60" w:rsidRPr="005A5F8D" w:rsidRDefault="00EF112C" w:rsidP="00545E60">
      <w:pPr>
        <w:pStyle w:val="Virsraksts11"/>
        <w:numPr>
          <w:ilvl w:val="1"/>
          <w:numId w:val="2"/>
        </w:numPr>
        <w:tabs>
          <w:tab w:val="left" w:pos="786"/>
        </w:tabs>
        <w:ind w:left="426" w:hanging="426"/>
        <w:jc w:val="both"/>
        <w:outlineLvl w:val="9"/>
        <w:rPr>
          <w:rFonts w:eastAsia="Helvetica" w:cs="Times New Roman"/>
          <w:b w:val="0"/>
          <w:sz w:val="26"/>
          <w:szCs w:val="26"/>
          <w:lang w:val="lv-LV"/>
        </w:rPr>
      </w:pPr>
      <w:r w:rsidRPr="005A5F8D">
        <w:rPr>
          <w:rFonts w:cs="Times New Roman"/>
          <w:b w:val="0"/>
          <w:sz w:val="26"/>
          <w:szCs w:val="26"/>
          <w:lang w:val="lv-LV"/>
        </w:rPr>
        <w:t xml:space="preserve"> </w:t>
      </w:r>
      <w:r w:rsidR="00545E60" w:rsidRPr="005A5F8D">
        <w:rPr>
          <w:rFonts w:cs="Times New Roman"/>
          <w:b w:val="0"/>
          <w:sz w:val="26"/>
          <w:szCs w:val="26"/>
          <w:lang w:val="lv-LV"/>
        </w:rPr>
        <w:t xml:space="preserve">Kopējais maksimāli iegūstamais punktu skaits </w:t>
      </w:r>
      <w:r w:rsidRPr="005A5F8D">
        <w:rPr>
          <w:rFonts w:cs="Times New Roman"/>
          <w:b w:val="0"/>
          <w:sz w:val="26"/>
          <w:szCs w:val="26"/>
          <w:lang w:val="lv-LV"/>
        </w:rPr>
        <w:t>4</w:t>
      </w:r>
      <w:r w:rsidR="00545E60" w:rsidRPr="005A5F8D">
        <w:rPr>
          <w:rFonts w:cs="Times New Roman"/>
          <w:b w:val="0"/>
          <w:sz w:val="26"/>
          <w:szCs w:val="26"/>
          <w:lang w:val="lv-LV"/>
        </w:rPr>
        <w:t>.</w:t>
      </w:r>
      <w:r w:rsidRPr="005A5F8D">
        <w:rPr>
          <w:rFonts w:cs="Times New Roman"/>
          <w:b w:val="0"/>
          <w:sz w:val="26"/>
          <w:szCs w:val="26"/>
          <w:lang w:val="lv-LV"/>
        </w:rPr>
        <w:t xml:space="preserve"> </w:t>
      </w:r>
      <w:r w:rsidR="00545E60" w:rsidRPr="005A5F8D">
        <w:rPr>
          <w:rFonts w:cs="Times New Roman"/>
          <w:b w:val="0"/>
          <w:sz w:val="26"/>
          <w:szCs w:val="26"/>
          <w:lang w:val="lv-LV"/>
        </w:rPr>
        <w:t>profesionālās kvalifikācijas līmenim ir 300 punkti;</w:t>
      </w:r>
    </w:p>
    <w:p w14:paraId="33C60FDF" w14:textId="462A87F8" w:rsidR="00545E60" w:rsidRPr="005A5F8D" w:rsidRDefault="00EF112C" w:rsidP="00EF112C">
      <w:pPr>
        <w:pStyle w:val="Virsraksts11"/>
        <w:numPr>
          <w:ilvl w:val="1"/>
          <w:numId w:val="2"/>
        </w:numPr>
        <w:tabs>
          <w:tab w:val="left" w:pos="786"/>
        </w:tabs>
        <w:spacing w:after="120"/>
        <w:ind w:left="425" w:hanging="425"/>
        <w:jc w:val="both"/>
        <w:outlineLvl w:val="9"/>
        <w:rPr>
          <w:rFonts w:eastAsia="Helvetica" w:cs="Times New Roman"/>
          <w:b w:val="0"/>
          <w:sz w:val="26"/>
          <w:szCs w:val="26"/>
          <w:lang w:val="lv-LV"/>
        </w:rPr>
      </w:pPr>
      <w:r w:rsidRPr="005A5F8D">
        <w:rPr>
          <w:rFonts w:cs="Times New Roman"/>
          <w:b w:val="0"/>
          <w:sz w:val="26"/>
          <w:szCs w:val="26"/>
          <w:lang w:val="lv-LV"/>
        </w:rPr>
        <w:t xml:space="preserve"> </w:t>
      </w:r>
      <w:r w:rsidR="00545E60" w:rsidRPr="005A5F8D">
        <w:rPr>
          <w:rFonts w:cs="Times New Roman"/>
          <w:b w:val="0"/>
          <w:sz w:val="26"/>
          <w:szCs w:val="26"/>
          <w:lang w:val="lv-LV"/>
        </w:rPr>
        <w:t xml:space="preserve">Eksāmena teorētiskajā un praktiskajā daļā iegūtais kopējais punktu skaits nosaka vērtējumu ballēs atbilstoši vērtēšanas skalai </w:t>
      </w:r>
      <w:r w:rsidRPr="005A5F8D">
        <w:rPr>
          <w:rFonts w:cs="Times New Roman"/>
          <w:b w:val="0"/>
          <w:sz w:val="26"/>
          <w:szCs w:val="26"/>
          <w:lang w:val="lv-LV"/>
        </w:rPr>
        <w:t>4</w:t>
      </w:r>
      <w:r w:rsidR="00545E60" w:rsidRPr="005A5F8D">
        <w:rPr>
          <w:rFonts w:cs="Times New Roman"/>
          <w:b w:val="0"/>
          <w:sz w:val="26"/>
          <w:szCs w:val="26"/>
          <w:lang w:val="lv-LV"/>
        </w:rPr>
        <w:t>.</w:t>
      </w:r>
      <w:r w:rsidRPr="005A5F8D">
        <w:rPr>
          <w:rFonts w:cs="Times New Roman"/>
          <w:b w:val="0"/>
          <w:sz w:val="26"/>
          <w:szCs w:val="26"/>
          <w:lang w:val="lv-LV"/>
        </w:rPr>
        <w:t xml:space="preserve"> </w:t>
      </w:r>
      <w:r w:rsidR="00545E60" w:rsidRPr="005A5F8D">
        <w:rPr>
          <w:rFonts w:cs="Times New Roman"/>
          <w:b w:val="0"/>
          <w:sz w:val="26"/>
          <w:szCs w:val="26"/>
          <w:lang w:val="lv-LV"/>
        </w:rPr>
        <w:t>profesionālās kvalifikācijas līmenim:</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0"/>
        <w:gridCol w:w="850"/>
        <w:gridCol w:w="850"/>
        <w:gridCol w:w="850"/>
        <w:gridCol w:w="850"/>
        <w:gridCol w:w="850"/>
        <w:gridCol w:w="850"/>
        <w:gridCol w:w="850"/>
        <w:gridCol w:w="850"/>
        <w:gridCol w:w="850"/>
      </w:tblGrid>
      <w:tr w:rsidR="00545E60" w:rsidRPr="005A5F8D" w14:paraId="4C2ED1B1" w14:textId="77777777" w:rsidTr="00896062">
        <w:trPr>
          <w:trHeight w:val="435"/>
          <w:jc w:val="center"/>
        </w:trPr>
        <w:tc>
          <w:tcPr>
            <w:tcW w:w="1134" w:type="dxa"/>
          </w:tcPr>
          <w:p w14:paraId="505BBAD9" w14:textId="77777777" w:rsidR="00545E60" w:rsidRPr="005A5F8D" w:rsidRDefault="00545E60" w:rsidP="00896062">
            <w:pPr>
              <w:jc w:val="center"/>
              <w:rPr>
                <w:sz w:val="18"/>
              </w:rPr>
            </w:pPr>
            <w:r w:rsidRPr="005A5F8D">
              <w:rPr>
                <w:sz w:val="18"/>
              </w:rPr>
              <w:t>Iegūto punktu skaits</w:t>
            </w:r>
          </w:p>
        </w:tc>
        <w:tc>
          <w:tcPr>
            <w:tcW w:w="850" w:type="dxa"/>
            <w:vAlign w:val="center"/>
          </w:tcPr>
          <w:p w14:paraId="6A1BF2B1" w14:textId="77777777" w:rsidR="00545E60" w:rsidRPr="005A5F8D" w:rsidRDefault="00545E60" w:rsidP="00896062">
            <w:pPr>
              <w:jc w:val="center"/>
              <w:rPr>
                <w:sz w:val="18"/>
                <w:szCs w:val="18"/>
              </w:rPr>
            </w:pPr>
            <w:r w:rsidRPr="005A5F8D">
              <w:rPr>
                <w:sz w:val="18"/>
                <w:szCs w:val="18"/>
              </w:rPr>
              <w:t>1</w:t>
            </w:r>
            <w:r w:rsidRPr="005A5F8D">
              <w:rPr>
                <w:bCs/>
                <w:sz w:val="18"/>
                <w:szCs w:val="18"/>
              </w:rPr>
              <w:t>–</w:t>
            </w:r>
            <w:r w:rsidRPr="005A5F8D">
              <w:rPr>
                <w:sz w:val="18"/>
                <w:szCs w:val="18"/>
              </w:rPr>
              <w:t>53</w:t>
            </w:r>
          </w:p>
        </w:tc>
        <w:tc>
          <w:tcPr>
            <w:tcW w:w="850" w:type="dxa"/>
            <w:vAlign w:val="center"/>
          </w:tcPr>
          <w:p w14:paraId="4D3A64AA" w14:textId="77777777" w:rsidR="00545E60" w:rsidRPr="005A5F8D" w:rsidRDefault="00545E60" w:rsidP="00896062">
            <w:pPr>
              <w:jc w:val="center"/>
              <w:rPr>
                <w:sz w:val="18"/>
                <w:szCs w:val="18"/>
              </w:rPr>
            </w:pPr>
            <w:r w:rsidRPr="005A5F8D">
              <w:rPr>
                <w:sz w:val="18"/>
                <w:szCs w:val="18"/>
              </w:rPr>
              <w:t>54</w:t>
            </w:r>
            <w:r w:rsidRPr="005A5F8D">
              <w:rPr>
                <w:bCs/>
                <w:sz w:val="18"/>
                <w:szCs w:val="18"/>
              </w:rPr>
              <w:t>–</w:t>
            </w:r>
            <w:r w:rsidRPr="005A5F8D">
              <w:rPr>
                <w:sz w:val="18"/>
                <w:szCs w:val="18"/>
              </w:rPr>
              <w:t>105</w:t>
            </w:r>
          </w:p>
        </w:tc>
        <w:tc>
          <w:tcPr>
            <w:tcW w:w="850" w:type="dxa"/>
            <w:vAlign w:val="center"/>
          </w:tcPr>
          <w:p w14:paraId="5434AAF8" w14:textId="77777777" w:rsidR="00545E60" w:rsidRPr="005A5F8D" w:rsidRDefault="00545E60" w:rsidP="00896062">
            <w:pPr>
              <w:jc w:val="center"/>
              <w:rPr>
                <w:sz w:val="18"/>
                <w:szCs w:val="18"/>
              </w:rPr>
            </w:pPr>
            <w:r w:rsidRPr="005A5F8D">
              <w:rPr>
                <w:sz w:val="18"/>
                <w:szCs w:val="18"/>
              </w:rPr>
              <w:t>106</w:t>
            </w:r>
            <w:r w:rsidRPr="005A5F8D">
              <w:rPr>
                <w:bCs/>
                <w:sz w:val="18"/>
                <w:szCs w:val="18"/>
              </w:rPr>
              <w:t>–</w:t>
            </w:r>
            <w:r w:rsidRPr="005A5F8D">
              <w:rPr>
                <w:sz w:val="18"/>
                <w:szCs w:val="18"/>
              </w:rPr>
              <w:t>157</w:t>
            </w:r>
          </w:p>
        </w:tc>
        <w:tc>
          <w:tcPr>
            <w:tcW w:w="850" w:type="dxa"/>
            <w:vAlign w:val="center"/>
          </w:tcPr>
          <w:p w14:paraId="038FC470" w14:textId="77777777" w:rsidR="00545E60" w:rsidRPr="005A5F8D" w:rsidRDefault="00545E60" w:rsidP="00896062">
            <w:pPr>
              <w:jc w:val="center"/>
              <w:rPr>
                <w:sz w:val="18"/>
                <w:szCs w:val="18"/>
              </w:rPr>
            </w:pPr>
            <w:r w:rsidRPr="005A5F8D">
              <w:rPr>
                <w:sz w:val="18"/>
                <w:szCs w:val="18"/>
              </w:rPr>
              <w:t>158</w:t>
            </w:r>
            <w:r w:rsidRPr="005A5F8D">
              <w:rPr>
                <w:bCs/>
                <w:sz w:val="18"/>
                <w:szCs w:val="18"/>
              </w:rPr>
              <w:t>–</w:t>
            </w:r>
            <w:r w:rsidRPr="005A5F8D">
              <w:rPr>
                <w:sz w:val="18"/>
                <w:szCs w:val="18"/>
              </w:rPr>
              <w:t>209</w:t>
            </w:r>
          </w:p>
        </w:tc>
        <w:tc>
          <w:tcPr>
            <w:tcW w:w="850" w:type="dxa"/>
            <w:vAlign w:val="center"/>
          </w:tcPr>
          <w:p w14:paraId="3D6FB615" w14:textId="77777777" w:rsidR="00545E60" w:rsidRPr="005A5F8D" w:rsidRDefault="00545E60" w:rsidP="00896062">
            <w:pPr>
              <w:jc w:val="center"/>
              <w:rPr>
                <w:sz w:val="18"/>
                <w:szCs w:val="18"/>
              </w:rPr>
            </w:pPr>
            <w:r w:rsidRPr="005A5F8D">
              <w:rPr>
                <w:sz w:val="18"/>
                <w:szCs w:val="18"/>
              </w:rPr>
              <w:t>210</w:t>
            </w:r>
            <w:r w:rsidRPr="005A5F8D">
              <w:rPr>
                <w:bCs/>
                <w:sz w:val="18"/>
                <w:szCs w:val="18"/>
              </w:rPr>
              <w:t>–</w:t>
            </w:r>
            <w:r w:rsidRPr="005A5F8D">
              <w:rPr>
                <w:sz w:val="18"/>
                <w:szCs w:val="18"/>
              </w:rPr>
              <w:t>225</w:t>
            </w:r>
          </w:p>
        </w:tc>
        <w:tc>
          <w:tcPr>
            <w:tcW w:w="850" w:type="dxa"/>
            <w:vAlign w:val="center"/>
          </w:tcPr>
          <w:p w14:paraId="01A922B8" w14:textId="77777777" w:rsidR="00545E60" w:rsidRPr="005A5F8D" w:rsidRDefault="00545E60" w:rsidP="00896062">
            <w:pPr>
              <w:jc w:val="center"/>
              <w:rPr>
                <w:sz w:val="18"/>
                <w:szCs w:val="18"/>
              </w:rPr>
            </w:pPr>
            <w:r w:rsidRPr="005A5F8D">
              <w:rPr>
                <w:sz w:val="18"/>
                <w:szCs w:val="18"/>
              </w:rPr>
              <w:t>226</w:t>
            </w:r>
            <w:r w:rsidRPr="005A5F8D">
              <w:rPr>
                <w:bCs/>
                <w:sz w:val="18"/>
                <w:szCs w:val="18"/>
              </w:rPr>
              <w:t>–</w:t>
            </w:r>
            <w:r w:rsidRPr="005A5F8D">
              <w:rPr>
                <w:sz w:val="18"/>
                <w:szCs w:val="18"/>
              </w:rPr>
              <w:t>240</w:t>
            </w:r>
          </w:p>
        </w:tc>
        <w:tc>
          <w:tcPr>
            <w:tcW w:w="850" w:type="dxa"/>
            <w:vAlign w:val="center"/>
          </w:tcPr>
          <w:p w14:paraId="50A58D36" w14:textId="77777777" w:rsidR="00545E60" w:rsidRPr="005A5F8D" w:rsidRDefault="00545E60" w:rsidP="00896062">
            <w:pPr>
              <w:jc w:val="center"/>
              <w:rPr>
                <w:sz w:val="18"/>
                <w:szCs w:val="18"/>
              </w:rPr>
            </w:pPr>
            <w:r w:rsidRPr="005A5F8D">
              <w:rPr>
                <w:sz w:val="18"/>
                <w:szCs w:val="18"/>
              </w:rPr>
              <w:t>241</w:t>
            </w:r>
            <w:r w:rsidRPr="005A5F8D">
              <w:rPr>
                <w:bCs/>
                <w:sz w:val="18"/>
                <w:szCs w:val="18"/>
              </w:rPr>
              <w:t>–</w:t>
            </w:r>
            <w:r w:rsidRPr="005A5F8D">
              <w:rPr>
                <w:sz w:val="18"/>
                <w:szCs w:val="18"/>
              </w:rPr>
              <w:t>255</w:t>
            </w:r>
          </w:p>
        </w:tc>
        <w:tc>
          <w:tcPr>
            <w:tcW w:w="850" w:type="dxa"/>
            <w:vAlign w:val="center"/>
          </w:tcPr>
          <w:p w14:paraId="7A273C70" w14:textId="77777777" w:rsidR="00545E60" w:rsidRPr="005A5F8D" w:rsidRDefault="00545E60" w:rsidP="00896062">
            <w:pPr>
              <w:jc w:val="center"/>
              <w:rPr>
                <w:sz w:val="18"/>
                <w:szCs w:val="18"/>
              </w:rPr>
            </w:pPr>
            <w:r w:rsidRPr="005A5F8D">
              <w:rPr>
                <w:sz w:val="18"/>
                <w:szCs w:val="18"/>
              </w:rPr>
              <w:t>256</w:t>
            </w:r>
            <w:r w:rsidRPr="005A5F8D">
              <w:rPr>
                <w:bCs/>
                <w:sz w:val="18"/>
                <w:szCs w:val="18"/>
              </w:rPr>
              <w:t>–</w:t>
            </w:r>
            <w:r w:rsidRPr="005A5F8D">
              <w:rPr>
                <w:sz w:val="18"/>
                <w:szCs w:val="18"/>
              </w:rPr>
              <w:t>270</w:t>
            </w:r>
          </w:p>
        </w:tc>
        <w:tc>
          <w:tcPr>
            <w:tcW w:w="850" w:type="dxa"/>
            <w:vAlign w:val="center"/>
          </w:tcPr>
          <w:p w14:paraId="4E46889A" w14:textId="77777777" w:rsidR="00545E60" w:rsidRPr="005A5F8D" w:rsidRDefault="00545E60" w:rsidP="00896062">
            <w:pPr>
              <w:jc w:val="center"/>
              <w:rPr>
                <w:sz w:val="18"/>
                <w:szCs w:val="18"/>
              </w:rPr>
            </w:pPr>
            <w:r w:rsidRPr="005A5F8D">
              <w:rPr>
                <w:sz w:val="18"/>
                <w:szCs w:val="18"/>
              </w:rPr>
              <w:t>271</w:t>
            </w:r>
            <w:r w:rsidRPr="005A5F8D">
              <w:rPr>
                <w:bCs/>
                <w:sz w:val="18"/>
                <w:szCs w:val="18"/>
              </w:rPr>
              <w:t>–</w:t>
            </w:r>
            <w:r w:rsidRPr="005A5F8D">
              <w:rPr>
                <w:sz w:val="18"/>
                <w:szCs w:val="18"/>
              </w:rPr>
              <w:t>285</w:t>
            </w:r>
          </w:p>
        </w:tc>
        <w:tc>
          <w:tcPr>
            <w:tcW w:w="850" w:type="dxa"/>
            <w:vAlign w:val="center"/>
          </w:tcPr>
          <w:p w14:paraId="02F355CA" w14:textId="77777777" w:rsidR="00545E60" w:rsidRPr="005A5F8D" w:rsidRDefault="00545E60" w:rsidP="00896062">
            <w:pPr>
              <w:jc w:val="center"/>
              <w:rPr>
                <w:sz w:val="18"/>
                <w:szCs w:val="18"/>
              </w:rPr>
            </w:pPr>
            <w:r w:rsidRPr="005A5F8D">
              <w:rPr>
                <w:sz w:val="18"/>
                <w:szCs w:val="18"/>
              </w:rPr>
              <w:t>286</w:t>
            </w:r>
            <w:r w:rsidRPr="005A5F8D">
              <w:rPr>
                <w:bCs/>
                <w:sz w:val="18"/>
                <w:szCs w:val="18"/>
              </w:rPr>
              <w:t>–</w:t>
            </w:r>
            <w:r w:rsidRPr="005A5F8D">
              <w:rPr>
                <w:sz w:val="18"/>
                <w:szCs w:val="18"/>
              </w:rPr>
              <w:t>300</w:t>
            </w:r>
          </w:p>
        </w:tc>
      </w:tr>
      <w:tr w:rsidR="00545E60" w:rsidRPr="005A5F8D" w14:paraId="5CDAF8C7" w14:textId="77777777" w:rsidTr="00896062">
        <w:trPr>
          <w:trHeight w:val="435"/>
          <w:jc w:val="center"/>
        </w:trPr>
        <w:tc>
          <w:tcPr>
            <w:tcW w:w="1134" w:type="dxa"/>
            <w:tcBorders>
              <w:top w:val="single" w:sz="4" w:space="0" w:color="auto"/>
              <w:left w:val="single" w:sz="4" w:space="0" w:color="auto"/>
              <w:bottom w:val="single" w:sz="4" w:space="0" w:color="auto"/>
              <w:right w:val="single" w:sz="4" w:space="0" w:color="auto"/>
            </w:tcBorders>
          </w:tcPr>
          <w:p w14:paraId="3B2F4CB1" w14:textId="77777777" w:rsidR="00545E60" w:rsidRPr="005A5F8D" w:rsidRDefault="00545E60" w:rsidP="00896062">
            <w:pPr>
              <w:jc w:val="center"/>
              <w:rPr>
                <w:sz w:val="18"/>
              </w:rPr>
            </w:pPr>
            <w:r w:rsidRPr="005A5F8D">
              <w:rPr>
                <w:sz w:val="18"/>
              </w:rPr>
              <w:t>Vērtējums</w:t>
            </w:r>
          </w:p>
          <w:p w14:paraId="209E0788" w14:textId="77777777" w:rsidR="00545E60" w:rsidRPr="005A5F8D" w:rsidRDefault="00545E60" w:rsidP="00896062">
            <w:pPr>
              <w:jc w:val="center"/>
              <w:rPr>
                <w:sz w:val="18"/>
              </w:rPr>
            </w:pPr>
            <w:r w:rsidRPr="005A5F8D">
              <w:rPr>
                <w:sz w:val="18"/>
              </w:rPr>
              <w:t>ballēs</w:t>
            </w:r>
          </w:p>
        </w:tc>
        <w:tc>
          <w:tcPr>
            <w:tcW w:w="850" w:type="dxa"/>
            <w:tcBorders>
              <w:top w:val="single" w:sz="4" w:space="0" w:color="auto"/>
              <w:left w:val="single" w:sz="4" w:space="0" w:color="auto"/>
              <w:bottom w:val="single" w:sz="4" w:space="0" w:color="auto"/>
              <w:right w:val="single" w:sz="4" w:space="0" w:color="auto"/>
            </w:tcBorders>
            <w:vAlign w:val="center"/>
          </w:tcPr>
          <w:p w14:paraId="6993AF17" w14:textId="77777777" w:rsidR="00545E60" w:rsidRPr="005A5F8D" w:rsidRDefault="00545E60" w:rsidP="00896062">
            <w:pPr>
              <w:jc w:val="center"/>
              <w:rPr>
                <w:sz w:val="18"/>
                <w:szCs w:val="18"/>
              </w:rPr>
            </w:pPr>
            <w:r w:rsidRPr="005A5F8D">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61B0F885" w14:textId="77777777" w:rsidR="00545E60" w:rsidRPr="005A5F8D" w:rsidRDefault="00545E60" w:rsidP="00896062">
            <w:pPr>
              <w:jc w:val="center"/>
              <w:rPr>
                <w:sz w:val="18"/>
                <w:szCs w:val="18"/>
              </w:rPr>
            </w:pPr>
            <w:r w:rsidRPr="005A5F8D">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5D3AE71F" w14:textId="77777777" w:rsidR="00545E60" w:rsidRPr="005A5F8D" w:rsidRDefault="00545E60" w:rsidP="00896062">
            <w:pPr>
              <w:jc w:val="center"/>
              <w:rPr>
                <w:sz w:val="18"/>
                <w:szCs w:val="18"/>
              </w:rPr>
            </w:pPr>
            <w:r w:rsidRPr="005A5F8D">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37C1842D" w14:textId="77777777" w:rsidR="00545E60" w:rsidRPr="005A5F8D" w:rsidRDefault="00545E60" w:rsidP="00896062">
            <w:pPr>
              <w:jc w:val="center"/>
              <w:rPr>
                <w:sz w:val="18"/>
                <w:szCs w:val="18"/>
              </w:rPr>
            </w:pPr>
            <w:r w:rsidRPr="005A5F8D">
              <w:rPr>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15F88C1D" w14:textId="77777777" w:rsidR="00545E60" w:rsidRPr="005A5F8D" w:rsidRDefault="00545E60" w:rsidP="00896062">
            <w:pPr>
              <w:jc w:val="center"/>
              <w:rPr>
                <w:sz w:val="18"/>
                <w:szCs w:val="18"/>
              </w:rPr>
            </w:pPr>
            <w:r w:rsidRPr="005A5F8D">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7B23FF3C" w14:textId="77777777" w:rsidR="00545E60" w:rsidRPr="005A5F8D" w:rsidRDefault="00545E60" w:rsidP="00896062">
            <w:pPr>
              <w:jc w:val="center"/>
              <w:rPr>
                <w:sz w:val="18"/>
                <w:szCs w:val="18"/>
              </w:rPr>
            </w:pPr>
            <w:r w:rsidRPr="005A5F8D">
              <w:rPr>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14:paraId="2F03A4AC" w14:textId="77777777" w:rsidR="00545E60" w:rsidRPr="005A5F8D" w:rsidRDefault="00545E60" w:rsidP="00896062">
            <w:pPr>
              <w:jc w:val="center"/>
              <w:rPr>
                <w:sz w:val="18"/>
                <w:szCs w:val="18"/>
              </w:rPr>
            </w:pPr>
            <w:r w:rsidRPr="005A5F8D">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9D12856" w14:textId="77777777" w:rsidR="00545E60" w:rsidRPr="005A5F8D" w:rsidRDefault="00545E60" w:rsidP="00896062">
            <w:pPr>
              <w:jc w:val="center"/>
              <w:rPr>
                <w:sz w:val="18"/>
                <w:szCs w:val="18"/>
              </w:rPr>
            </w:pPr>
            <w:r w:rsidRPr="005A5F8D">
              <w:rPr>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14:paraId="28053A85" w14:textId="77777777" w:rsidR="00545E60" w:rsidRPr="005A5F8D" w:rsidRDefault="00545E60" w:rsidP="00896062">
            <w:pPr>
              <w:jc w:val="center"/>
              <w:rPr>
                <w:sz w:val="18"/>
                <w:szCs w:val="18"/>
              </w:rPr>
            </w:pPr>
            <w:r w:rsidRPr="005A5F8D">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6BA2BA89" w14:textId="77777777" w:rsidR="00545E60" w:rsidRPr="005A5F8D" w:rsidRDefault="00545E60" w:rsidP="00896062">
            <w:pPr>
              <w:jc w:val="center"/>
              <w:rPr>
                <w:sz w:val="18"/>
                <w:szCs w:val="18"/>
              </w:rPr>
            </w:pPr>
            <w:r w:rsidRPr="005A5F8D">
              <w:rPr>
                <w:sz w:val="18"/>
                <w:szCs w:val="18"/>
              </w:rPr>
              <w:t>10</w:t>
            </w:r>
          </w:p>
        </w:tc>
      </w:tr>
    </w:tbl>
    <w:p w14:paraId="69F688D0" w14:textId="15570369" w:rsidR="00545E60" w:rsidRPr="005A5F8D" w:rsidRDefault="00EF112C" w:rsidP="00EF112C">
      <w:pPr>
        <w:pStyle w:val="Virsraksts11"/>
        <w:numPr>
          <w:ilvl w:val="1"/>
          <w:numId w:val="2"/>
        </w:numPr>
        <w:tabs>
          <w:tab w:val="left" w:pos="786"/>
        </w:tabs>
        <w:spacing w:before="120"/>
        <w:ind w:left="425" w:hanging="425"/>
        <w:jc w:val="both"/>
        <w:outlineLvl w:val="9"/>
        <w:rPr>
          <w:rFonts w:eastAsia="Helvetica" w:cs="Times New Roman"/>
          <w:b w:val="0"/>
          <w:sz w:val="26"/>
          <w:szCs w:val="26"/>
          <w:lang w:val="lv-LV"/>
        </w:rPr>
      </w:pPr>
      <w:r w:rsidRPr="005A5F8D">
        <w:rPr>
          <w:rFonts w:cs="Times New Roman"/>
          <w:b w:val="0"/>
          <w:sz w:val="26"/>
          <w:szCs w:val="26"/>
          <w:lang w:val="lv-LV"/>
        </w:rPr>
        <w:t xml:space="preserve"> </w:t>
      </w:r>
      <w:r w:rsidR="00545E60" w:rsidRPr="005A5F8D">
        <w:rPr>
          <w:rFonts w:cs="Times New Roman"/>
          <w:b w:val="0"/>
          <w:sz w:val="26"/>
          <w:szCs w:val="26"/>
          <w:lang w:val="lv-LV"/>
        </w:rPr>
        <w:t>Profesionālās kvalifikācijas eksāmena kopējais vērtējums sastāv no:</w:t>
      </w:r>
    </w:p>
    <w:p w14:paraId="31EB7BA4" w14:textId="723A8AB7" w:rsidR="00545E60" w:rsidRPr="005A5F8D" w:rsidRDefault="00EF112C" w:rsidP="00595AE0">
      <w:pPr>
        <w:pStyle w:val="Virsraksts11"/>
        <w:numPr>
          <w:ilvl w:val="2"/>
          <w:numId w:val="2"/>
        </w:numPr>
        <w:tabs>
          <w:tab w:val="left" w:pos="786"/>
        </w:tabs>
        <w:spacing w:after="120"/>
        <w:ind w:left="567" w:hanging="567"/>
        <w:jc w:val="both"/>
        <w:outlineLvl w:val="9"/>
        <w:rPr>
          <w:rFonts w:eastAsia="Helvetica" w:cs="Times New Roman"/>
          <w:b w:val="0"/>
          <w:sz w:val="26"/>
          <w:szCs w:val="26"/>
          <w:lang w:val="lv-LV"/>
        </w:rPr>
      </w:pPr>
      <w:r w:rsidRPr="005A5F8D">
        <w:rPr>
          <w:rFonts w:cs="Times New Roman"/>
          <w:b w:val="0"/>
          <w:sz w:val="26"/>
          <w:szCs w:val="26"/>
          <w:lang w:val="lv-LV"/>
        </w:rPr>
        <w:t xml:space="preserve"> </w:t>
      </w:r>
      <w:r w:rsidR="00545E60" w:rsidRPr="005A5F8D">
        <w:rPr>
          <w:rFonts w:cs="Times New Roman"/>
          <w:b w:val="0"/>
          <w:sz w:val="26"/>
          <w:szCs w:val="26"/>
          <w:lang w:val="lv-LV"/>
        </w:rPr>
        <w:t xml:space="preserve">Profesionālās kvalifikācijas eksāmena </w:t>
      </w:r>
      <w:r w:rsidR="00545E60" w:rsidRPr="005A5F8D">
        <w:rPr>
          <w:rFonts w:cs="Times New Roman"/>
          <w:b w:val="0"/>
          <w:sz w:val="26"/>
          <w:szCs w:val="26"/>
          <w:u w:val="single"/>
          <w:lang w:val="lv-LV"/>
        </w:rPr>
        <w:t xml:space="preserve">praktiskā daļa </w:t>
      </w:r>
      <w:r w:rsidRPr="005A5F8D">
        <w:rPr>
          <w:rFonts w:cs="Times New Roman"/>
          <w:b w:val="0"/>
          <w:sz w:val="26"/>
          <w:szCs w:val="26"/>
          <w:u w:val="single"/>
          <w:lang w:val="lv-LV"/>
        </w:rPr>
        <w:t>‒</w:t>
      </w:r>
      <w:r w:rsidR="00545E60" w:rsidRPr="005A5F8D">
        <w:rPr>
          <w:rFonts w:cs="Times New Roman"/>
          <w:b w:val="0"/>
          <w:sz w:val="26"/>
          <w:szCs w:val="26"/>
          <w:u w:val="single"/>
          <w:lang w:val="lv-LV"/>
        </w:rPr>
        <w:t xml:space="preserve"> </w:t>
      </w:r>
      <w:proofErr w:type="spellStart"/>
      <w:r w:rsidR="00545E60" w:rsidRPr="005A5F8D">
        <w:rPr>
          <w:rFonts w:cs="Times New Roman"/>
          <w:b w:val="0"/>
          <w:i/>
          <w:iCs/>
          <w:sz w:val="26"/>
          <w:szCs w:val="26"/>
          <w:u w:val="single"/>
          <w:lang w:val="lv-LV"/>
        </w:rPr>
        <w:t>portfolio</w:t>
      </w:r>
      <w:proofErr w:type="spellEnd"/>
      <w:r w:rsidR="00545E60" w:rsidRPr="005A5F8D">
        <w:rPr>
          <w:rFonts w:cs="Times New Roman"/>
          <w:b w:val="0"/>
          <w:sz w:val="26"/>
          <w:szCs w:val="26"/>
          <w:lang w:val="lv-LV"/>
        </w:rPr>
        <w:t xml:space="preserve"> vērtēj</w:t>
      </w:r>
      <w:r w:rsidR="00E275A4" w:rsidRPr="005A5F8D">
        <w:rPr>
          <w:rFonts w:cs="Times New Roman"/>
          <w:b w:val="0"/>
          <w:sz w:val="26"/>
          <w:szCs w:val="26"/>
          <w:lang w:val="lv-LV"/>
        </w:rPr>
        <w:t>am</w:t>
      </w:r>
      <w:r w:rsidR="00FF45C8" w:rsidRPr="005A5F8D">
        <w:rPr>
          <w:rFonts w:cs="Times New Roman"/>
          <w:b w:val="0"/>
          <w:sz w:val="26"/>
          <w:szCs w:val="26"/>
          <w:lang w:val="lv-LV"/>
        </w:rPr>
        <w:t>a</w:t>
      </w:r>
      <w:r w:rsidR="00E275A4" w:rsidRPr="005A5F8D">
        <w:rPr>
          <w:rFonts w:cs="Times New Roman"/>
          <w:b w:val="0"/>
          <w:sz w:val="26"/>
          <w:szCs w:val="26"/>
          <w:lang w:val="lv-LV"/>
        </w:rPr>
        <w:t xml:space="preserve"> ar</w:t>
      </w:r>
      <w:r w:rsidR="00595AE0" w:rsidRPr="005A5F8D">
        <w:rPr>
          <w:rFonts w:cs="Times New Roman"/>
          <w:b w:val="0"/>
          <w:sz w:val="26"/>
          <w:szCs w:val="26"/>
          <w:lang w:val="lv-LV"/>
        </w:rPr>
        <w:br/>
      </w:r>
      <w:r w:rsidR="00545E60" w:rsidRPr="005A5F8D">
        <w:rPr>
          <w:rFonts w:cs="Times New Roman"/>
          <w:b w:val="0"/>
          <w:sz w:val="26"/>
          <w:szCs w:val="26"/>
          <w:lang w:val="lv-LV"/>
        </w:rPr>
        <w:t>120 punktiem, kas ir 40% no kopīgā vērtējuma:</w:t>
      </w:r>
    </w:p>
    <w:tbl>
      <w:tblPr>
        <w:tblStyle w:val="TableNormal"/>
        <w:tblW w:w="9640"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127"/>
        <w:gridCol w:w="41"/>
        <w:gridCol w:w="1578"/>
        <w:gridCol w:w="82"/>
        <w:gridCol w:w="1496"/>
        <w:gridCol w:w="1578"/>
        <w:gridCol w:w="1582"/>
        <w:gridCol w:w="1156"/>
      </w:tblGrid>
      <w:tr w:rsidR="00545E60" w:rsidRPr="005A5F8D" w14:paraId="2FC75D24" w14:textId="77777777" w:rsidTr="00595AE0">
        <w:trPr>
          <w:trHeight w:val="310"/>
        </w:trPr>
        <w:tc>
          <w:tcPr>
            <w:tcW w:w="8484" w:type="dxa"/>
            <w:gridSpan w:val="7"/>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31F30185" w14:textId="77777777" w:rsidR="00545E60" w:rsidRPr="005A5F8D" w:rsidRDefault="00545E60" w:rsidP="00896062">
            <w:pPr>
              <w:pStyle w:val="Body"/>
              <w:rPr>
                <w:rFonts w:cs="Times New Roman"/>
                <w:lang w:val="lv-LV"/>
              </w:rPr>
            </w:pPr>
            <w:r w:rsidRPr="005A5F8D">
              <w:rPr>
                <w:rFonts w:cs="Times New Roman"/>
                <w:lang w:val="lv-LV"/>
              </w:rPr>
              <w:t>Vērtēšanas kritēriji un iegūstamais punktu skaits</w:t>
            </w:r>
          </w:p>
        </w:tc>
        <w:tc>
          <w:tcPr>
            <w:tcW w:w="1156"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528E14F8" w14:textId="77777777" w:rsidR="00545E60" w:rsidRPr="005A5F8D" w:rsidRDefault="00545E60" w:rsidP="00896062">
            <w:pPr>
              <w:pStyle w:val="Body"/>
              <w:jc w:val="center"/>
              <w:rPr>
                <w:rFonts w:cs="Times New Roman"/>
                <w:lang w:val="lv-LV"/>
              </w:rPr>
            </w:pPr>
            <w:r w:rsidRPr="005A5F8D">
              <w:rPr>
                <w:rFonts w:cs="Times New Roman"/>
                <w:lang w:val="lv-LV"/>
              </w:rPr>
              <w:t>Iegūtie punkti</w:t>
            </w:r>
          </w:p>
        </w:tc>
      </w:tr>
      <w:tr w:rsidR="00545E60" w:rsidRPr="005A5F8D" w14:paraId="7D5009BF" w14:textId="77777777" w:rsidTr="00595AE0">
        <w:trPr>
          <w:trHeight w:val="383"/>
        </w:trPr>
        <w:tc>
          <w:tcPr>
            <w:tcW w:w="2168"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0E4CE8E6"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Vāji</w:t>
            </w:r>
          </w:p>
        </w:tc>
        <w:tc>
          <w:tcPr>
            <w:tcW w:w="15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78F8996" w14:textId="77777777" w:rsidR="00545E60" w:rsidRPr="005A5F8D" w:rsidRDefault="00545E60" w:rsidP="00896062">
            <w:pPr>
              <w:pStyle w:val="Body"/>
              <w:jc w:val="center"/>
              <w:rPr>
                <w:rFonts w:cs="Times New Roman"/>
                <w:lang w:val="lv-LV"/>
              </w:rPr>
            </w:pPr>
            <w:r w:rsidRPr="005A5F8D">
              <w:rPr>
                <w:rFonts w:cs="Times New Roman"/>
                <w:lang w:val="lv-LV"/>
              </w:rPr>
              <w:t>Viduvēji</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89E04A7" w14:textId="77777777" w:rsidR="00545E60" w:rsidRPr="005A5F8D" w:rsidRDefault="00545E60" w:rsidP="00896062">
            <w:pPr>
              <w:pStyle w:val="Body"/>
              <w:jc w:val="center"/>
              <w:rPr>
                <w:rFonts w:cs="Times New Roman"/>
                <w:lang w:val="lv-LV"/>
              </w:rPr>
            </w:pPr>
            <w:r w:rsidRPr="005A5F8D">
              <w:rPr>
                <w:rFonts w:cs="Times New Roman"/>
                <w:lang w:val="lv-LV"/>
              </w:rPr>
              <w:t>Labi</w:t>
            </w:r>
          </w:p>
        </w:tc>
        <w:tc>
          <w:tcPr>
            <w:tcW w:w="15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1254740" w14:textId="77777777" w:rsidR="00545E60" w:rsidRPr="005A5F8D" w:rsidRDefault="00545E60" w:rsidP="00896062">
            <w:pPr>
              <w:pStyle w:val="Body"/>
              <w:jc w:val="center"/>
              <w:rPr>
                <w:rFonts w:cs="Times New Roman"/>
                <w:lang w:val="lv-LV"/>
              </w:rPr>
            </w:pPr>
            <w:r w:rsidRPr="005A5F8D">
              <w:rPr>
                <w:rFonts w:cs="Times New Roman"/>
                <w:lang w:val="lv-LV"/>
              </w:rPr>
              <w:t>Ļoti labi</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E2B07CB" w14:textId="77777777" w:rsidR="00545E60" w:rsidRPr="005A5F8D" w:rsidRDefault="00545E60" w:rsidP="00896062">
            <w:pPr>
              <w:pStyle w:val="Body"/>
              <w:jc w:val="center"/>
              <w:rPr>
                <w:rFonts w:cs="Times New Roman"/>
                <w:lang w:val="lv-LV"/>
              </w:rPr>
            </w:pPr>
            <w:r w:rsidRPr="005A5F8D">
              <w:rPr>
                <w:rFonts w:cs="Times New Roman"/>
                <w:lang w:val="lv-LV"/>
              </w:rPr>
              <w:t>Izcili</w:t>
            </w:r>
          </w:p>
        </w:tc>
        <w:tc>
          <w:tcPr>
            <w:tcW w:w="1156" w:type="dxa"/>
            <w:vMerge/>
            <w:tcBorders>
              <w:left w:val="single" w:sz="4" w:space="0" w:color="auto"/>
              <w:bottom w:val="single" w:sz="4" w:space="0" w:color="auto"/>
              <w:right w:val="single" w:sz="4" w:space="0" w:color="auto"/>
            </w:tcBorders>
            <w:shd w:val="clear" w:color="auto" w:fill="auto"/>
          </w:tcPr>
          <w:p w14:paraId="23D6AA4D" w14:textId="77777777" w:rsidR="00545E60" w:rsidRPr="005A5F8D" w:rsidRDefault="00545E60" w:rsidP="00896062"/>
        </w:tc>
      </w:tr>
      <w:tr w:rsidR="00545E60" w:rsidRPr="005A5F8D" w14:paraId="3D9694AA" w14:textId="77777777" w:rsidTr="00595AE0">
        <w:trPr>
          <w:trHeight w:val="237"/>
        </w:trPr>
        <w:tc>
          <w:tcPr>
            <w:tcW w:w="848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92EEAC" w14:textId="77777777" w:rsidR="00545E60" w:rsidRPr="005A5F8D" w:rsidRDefault="00545E60" w:rsidP="007475AE">
            <w:pPr>
              <w:pStyle w:val="Body"/>
              <w:numPr>
                <w:ilvl w:val="0"/>
                <w:numId w:val="5"/>
              </w:numPr>
              <w:ind w:left="385" w:hanging="357"/>
              <w:rPr>
                <w:rFonts w:cs="Times New Roman"/>
                <w:lang w:val="lv-LV"/>
              </w:rPr>
            </w:pPr>
            <w:r w:rsidRPr="005A5F8D">
              <w:rPr>
                <w:rFonts w:cs="Times New Roman"/>
                <w:b/>
                <w:lang w:val="lv-LV"/>
              </w:rPr>
              <w:t>Instrumentu savstarpējais balanss</w:t>
            </w:r>
            <w:r w:rsidRPr="005A5F8D">
              <w:rPr>
                <w:rFonts w:cs="Times New Roman"/>
                <w:lang w:val="lv-LV"/>
              </w:rPr>
              <w:t>. (maksimālais punktu skaits – 40)</w:t>
            </w:r>
          </w:p>
        </w:tc>
        <w:tc>
          <w:tcPr>
            <w:tcW w:w="1156" w:type="dxa"/>
            <w:vMerge w:val="restar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AE52B" w14:textId="77777777" w:rsidR="00545E60" w:rsidRPr="005A5F8D" w:rsidRDefault="00545E60" w:rsidP="00896062"/>
        </w:tc>
      </w:tr>
      <w:tr w:rsidR="00545E60" w:rsidRPr="005A5F8D" w14:paraId="475A6AAB" w14:textId="77777777" w:rsidTr="00595AE0">
        <w:trPr>
          <w:trHeight w:val="31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D219C5"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1–21</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337682"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22–32</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607D6"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33–34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F774F79" w14:textId="77777777" w:rsidR="00545E60" w:rsidRPr="005A5F8D" w:rsidRDefault="00545E60" w:rsidP="00896062">
            <w:pPr>
              <w:pStyle w:val="Body"/>
              <w:tabs>
                <w:tab w:val="left" w:pos="57"/>
                <w:tab w:val="left" w:pos="176"/>
                <w:tab w:val="left" w:pos="1560"/>
              </w:tabs>
              <w:ind w:left="360" w:hanging="360"/>
              <w:rPr>
                <w:rFonts w:cs="Times New Roman"/>
                <w:lang w:val="lv-LV"/>
              </w:rPr>
            </w:pPr>
            <w:r w:rsidRPr="005A5F8D">
              <w:rPr>
                <w:rFonts w:cs="Times New Roman"/>
                <w:lang w:val="lv-LV"/>
              </w:rPr>
              <w:t>35–38</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30874F" w14:textId="77777777" w:rsidR="00545E60" w:rsidRPr="005A5F8D" w:rsidRDefault="00545E60" w:rsidP="00896062">
            <w:pPr>
              <w:pStyle w:val="Body"/>
              <w:tabs>
                <w:tab w:val="left" w:pos="355"/>
                <w:tab w:val="left" w:pos="1418"/>
              </w:tabs>
              <w:jc w:val="center"/>
              <w:rPr>
                <w:rFonts w:cs="Times New Roman"/>
                <w:lang w:val="lv-LV"/>
              </w:rPr>
            </w:pPr>
            <w:r w:rsidRPr="005A5F8D">
              <w:rPr>
                <w:rFonts w:cs="Times New Roman"/>
                <w:lang w:val="lv-LV"/>
              </w:rPr>
              <w:t>39–40</w:t>
            </w: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Pr>
          <w:p w14:paraId="43C3BDF0" w14:textId="77777777" w:rsidR="00545E60" w:rsidRPr="005A5F8D" w:rsidRDefault="00545E60" w:rsidP="00896062"/>
        </w:tc>
      </w:tr>
      <w:tr w:rsidR="00545E60" w:rsidRPr="005A5F8D" w14:paraId="2DEFDC2C" w14:textId="77777777" w:rsidTr="00595AE0">
        <w:trPr>
          <w:trHeight w:val="610"/>
        </w:trPr>
        <w:tc>
          <w:tcPr>
            <w:tcW w:w="848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vAlign w:val="center"/>
          </w:tcPr>
          <w:p w14:paraId="72BAEAB9" w14:textId="1CA23B1A" w:rsidR="00545E60" w:rsidRPr="005A5F8D" w:rsidRDefault="00545E60" w:rsidP="00545E60">
            <w:pPr>
              <w:pStyle w:val="Body"/>
              <w:numPr>
                <w:ilvl w:val="0"/>
                <w:numId w:val="6"/>
              </w:numPr>
              <w:rPr>
                <w:rFonts w:cs="Times New Roman"/>
                <w:lang w:val="lv-LV"/>
              </w:rPr>
            </w:pPr>
            <w:r w:rsidRPr="005A5F8D">
              <w:rPr>
                <w:rFonts w:cs="Times New Roman"/>
                <w:b/>
                <w:lang w:val="lv-LV"/>
              </w:rPr>
              <w:t xml:space="preserve">Darba kvalitāte salīdzinot ar </w:t>
            </w:r>
            <w:proofErr w:type="spellStart"/>
            <w:r w:rsidRPr="005A5F8D">
              <w:rPr>
                <w:rFonts w:cs="Times New Roman"/>
                <w:b/>
                <w:lang w:val="lv-LV"/>
              </w:rPr>
              <w:t>paraugdziesmu</w:t>
            </w:r>
            <w:proofErr w:type="spellEnd"/>
            <w:r w:rsidRPr="005A5F8D">
              <w:rPr>
                <w:rFonts w:cs="Times New Roman"/>
                <w:b/>
                <w:lang w:val="lv-LV"/>
              </w:rPr>
              <w:t>.</w:t>
            </w:r>
            <w:r w:rsidRPr="005A5F8D">
              <w:rPr>
                <w:rFonts w:cs="Times New Roman"/>
                <w:lang w:val="lv-LV"/>
              </w:rPr>
              <w:t xml:space="preserve"> </w:t>
            </w:r>
            <w:r w:rsidRPr="005A5F8D">
              <w:rPr>
                <w:rFonts w:cs="Times New Roman"/>
                <w:lang w:val="lv-LV"/>
              </w:rPr>
              <w:br/>
              <w:t>Tembrālā, dinamiskā un telpiskā līdzība. (maksimālais punktu skaits – 40)</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BBBCA" w14:textId="77777777" w:rsidR="00545E60" w:rsidRPr="005A5F8D" w:rsidRDefault="00545E60" w:rsidP="00896062"/>
        </w:tc>
      </w:tr>
      <w:tr w:rsidR="00545E60" w:rsidRPr="005A5F8D" w14:paraId="139DB674" w14:textId="77777777" w:rsidTr="00595AE0">
        <w:trPr>
          <w:trHeight w:val="31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DE48C4"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1–21</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9A7DAB"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22–32</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D3C345"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33–34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6F6DFBF" w14:textId="77777777" w:rsidR="00545E60" w:rsidRPr="005A5F8D" w:rsidRDefault="00545E60" w:rsidP="00896062">
            <w:pPr>
              <w:pStyle w:val="Body"/>
              <w:tabs>
                <w:tab w:val="left" w:pos="57"/>
                <w:tab w:val="left" w:pos="176"/>
                <w:tab w:val="left" w:pos="1560"/>
              </w:tabs>
              <w:ind w:left="360" w:hanging="360"/>
              <w:jc w:val="center"/>
              <w:rPr>
                <w:rFonts w:cs="Times New Roman"/>
                <w:lang w:val="lv-LV"/>
              </w:rPr>
            </w:pPr>
            <w:r w:rsidRPr="005A5F8D">
              <w:rPr>
                <w:rFonts w:cs="Times New Roman"/>
                <w:lang w:val="lv-LV"/>
              </w:rPr>
              <w:t>35–38</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26645" w14:textId="77777777" w:rsidR="00545E60" w:rsidRPr="005A5F8D" w:rsidRDefault="00545E60" w:rsidP="00896062">
            <w:pPr>
              <w:pStyle w:val="Body"/>
              <w:tabs>
                <w:tab w:val="left" w:pos="355"/>
                <w:tab w:val="left" w:pos="1418"/>
              </w:tabs>
              <w:jc w:val="center"/>
              <w:rPr>
                <w:rFonts w:cs="Times New Roman"/>
                <w:lang w:val="lv-LV"/>
              </w:rPr>
            </w:pPr>
            <w:r w:rsidRPr="005A5F8D">
              <w:rPr>
                <w:rFonts w:cs="Times New Roman"/>
                <w:lang w:val="lv-LV"/>
              </w:rPr>
              <w:t>39–40</w:t>
            </w: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Pr>
          <w:p w14:paraId="594A54A2" w14:textId="77777777" w:rsidR="00545E60" w:rsidRPr="005A5F8D" w:rsidRDefault="00545E60" w:rsidP="00896062"/>
        </w:tc>
      </w:tr>
      <w:tr w:rsidR="00545E60" w:rsidRPr="005A5F8D" w14:paraId="7874FB1C" w14:textId="77777777" w:rsidTr="00595AE0">
        <w:trPr>
          <w:trHeight w:val="453"/>
        </w:trPr>
        <w:tc>
          <w:tcPr>
            <w:tcW w:w="848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A91279" w14:textId="77777777" w:rsidR="007475AE" w:rsidRPr="005A5F8D" w:rsidRDefault="00545E60" w:rsidP="00545E60">
            <w:pPr>
              <w:pStyle w:val="Body"/>
              <w:numPr>
                <w:ilvl w:val="0"/>
                <w:numId w:val="7"/>
              </w:numPr>
              <w:rPr>
                <w:rFonts w:cs="Times New Roman"/>
                <w:lang w:val="lv-LV"/>
              </w:rPr>
            </w:pPr>
            <w:r w:rsidRPr="005A5F8D">
              <w:rPr>
                <w:rFonts w:cs="Times New Roman"/>
                <w:b/>
                <w:lang w:val="lv-LV"/>
              </w:rPr>
              <w:t>Darba apjoms un sarežģītības pakāpe</w:t>
            </w:r>
            <w:r w:rsidRPr="005A5F8D">
              <w:rPr>
                <w:rFonts w:cs="Times New Roman"/>
                <w:lang w:val="lv-LV"/>
              </w:rPr>
              <w:t>.</w:t>
            </w:r>
          </w:p>
          <w:p w14:paraId="246D2D53" w14:textId="68D4B177" w:rsidR="00545E60" w:rsidRPr="005A5F8D" w:rsidRDefault="00545E60" w:rsidP="007475AE">
            <w:pPr>
              <w:pStyle w:val="Body"/>
              <w:ind w:left="388"/>
              <w:rPr>
                <w:rFonts w:cs="Times New Roman"/>
                <w:lang w:val="lv-LV"/>
              </w:rPr>
            </w:pPr>
            <w:r w:rsidRPr="005A5F8D">
              <w:rPr>
                <w:rFonts w:cs="Times New Roman"/>
                <w:lang w:val="lv-LV"/>
              </w:rPr>
              <w:t>(maksimālais punktu skaits – 40)</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090F0" w14:textId="77777777" w:rsidR="00545E60" w:rsidRPr="005A5F8D" w:rsidRDefault="00545E60" w:rsidP="00896062"/>
        </w:tc>
      </w:tr>
      <w:tr w:rsidR="00545E60" w:rsidRPr="005A5F8D" w14:paraId="264140E4" w14:textId="77777777" w:rsidTr="00595AE0">
        <w:trPr>
          <w:trHeight w:val="31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D25CA8"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1–21</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959B2"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22–32</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32D223"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33–34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AB465B3" w14:textId="77777777" w:rsidR="00545E60" w:rsidRPr="005A5F8D" w:rsidRDefault="00545E60" w:rsidP="00896062">
            <w:pPr>
              <w:pStyle w:val="Body"/>
              <w:tabs>
                <w:tab w:val="left" w:pos="57"/>
                <w:tab w:val="left" w:pos="176"/>
                <w:tab w:val="left" w:pos="1560"/>
              </w:tabs>
              <w:ind w:left="360" w:hanging="360"/>
              <w:jc w:val="center"/>
              <w:rPr>
                <w:rFonts w:cs="Times New Roman"/>
                <w:lang w:val="lv-LV"/>
              </w:rPr>
            </w:pPr>
            <w:r w:rsidRPr="005A5F8D">
              <w:rPr>
                <w:rFonts w:cs="Times New Roman"/>
                <w:lang w:val="lv-LV"/>
              </w:rPr>
              <w:t>35–38</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AE6DD4" w14:textId="77777777" w:rsidR="00545E60" w:rsidRPr="005A5F8D" w:rsidRDefault="00545E60" w:rsidP="00896062">
            <w:pPr>
              <w:pStyle w:val="Body"/>
              <w:tabs>
                <w:tab w:val="left" w:pos="355"/>
                <w:tab w:val="left" w:pos="1418"/>
              </w:tabs>
              <w:jc w:val="center"/>
              <w:rPr>
                <w:rFonts w:cs="Times New Roman"/>
                <w:lang w:val="lv-LV"/>
              </w:rPr>
            </w:pPr>
            <w:r w:rsidRPr="005A5F8D">
              <w:rPr>
                <w:rFonts w:cs="Times New Roman"/>
                <w:lang w:val="lv-LV"/>
              </w:rPr>
              <w:t>39–40</w:t>
            </w: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Pr>
          <w:p w14:paraId="0FB823C7" w14:textId="77777777" w:rsidR="00545E60" w:rsidRPr="005A5F8D" w:rsidRDefault="00545E60" w:rsidP="00896062"/>
        </w:tc>
      </w:tr>
      <w:tr w:rsidR="00545E60" w:rsidRPr="005A5F8D" w14:paraId="14B18E9A" w14:textId="77777777" w:rsidTr="00595AE0">
        <w:trPr>
          <w:trHeight w:val="310"/>
        </w:trPr>
        <w:tc>
          <w:tcPr>
            <w:tcW w:w="8484" w:type="dxa"/>
            <w:gridSpan w:val="7"/>
            <w:tcBorders>
              <w:top w:val="single" w:sz="4" w:space="0" w:color="000000"/>
              <w:left w:val="nil"/>
              <w:bottom w:val="nil"/>
              <w:right w:val="single" w:sz="4" w:space="0" w:color="000000"/>
            </w:tcBorders>
            <w:shd w:val="clear" w:color="auto" w:fill="auto"/>
            <w:tcMar>
              <w:top w:w="80" w:type="dxa"/>
              <w:left w:w="397" w:type="dxa"/>
              <w:bottom w:w="80" w:type="dxa"/>
              <w:right w:w="80" w:type="dxa"/>
            </w:tcMar>
            <w:vAlign w:val="center"/>
          </w:tcPr>
          <w:p w14:paraId="30633C20" w14:textId="77777777" w:rsidR="00545E60" w:rsidRPr="005A5F8D" w:rsidRDefault="00545E60" w:rsidP="00896062">
            <w:pPr>
              <w:pStyle w:val="Body"/>
              <w:ind w:left="317"/>
              <w:jc w:val="right"/>
              <w:rPr>
                <w:rFonts w:cs="Times New Roman"/>
                <w:lang w:val="lv-LV"/>
              </w:rPr>
            </w:pPr>
            <w:r w:rsidRPr="005A5F8D">
              <w:rPr>
                <w:rFonts w:cs="Times New Roman"/>
                <w:i/>
                <w:iCs/>
                <w:lang w:val="lv-LV"/>
              </w:rPr>
              <w:t>Iegūti punkti kopā:</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67489" w14:textId="77777777" w:rsidR="00545E60" w:rsidRPr="005A5F8D" w:rsidRDefault="00545E60" w:rsidP="00896062"/>
        </w:tc>
      </w:tr>
    </w:tbl>
    <w:p w14:paraId="6960500D" w14:textId="4EAFAEDC" w:rsidR="00545E60" w:rsidRPr="005A5F8D" w:rsidRDefault="00066C0D" w:rsidP="00E275A4">
      <w:pPr>
        <w:pStyle w:val="Virsraksts11"/>
        <w:numPr>
          <w:ilvl w:val="2"/>
          <w:numId w:val="2"/>
        </w:numPr>
        <w:tabs>
          <w:tab w:val="left" w:pos="786"/>
        </w:tabs>
        <w:spacing w:before="120" w:after="120"/>
        <w:ind w:left="567" w:hanging="567"/>
        <w:jc w:val="both"/>
        <w:outlineLvl w:val="9"/>
        <w:rPr>
          <w:rFonts w:eastAsia="Helvetica" w:cs="Times New Roman"/>
          <w:b w:val="0"/>
          <w:sz w:val="26"/>
          <w:szCs w:val="26"/>
          <w:lang w:val="lv-LV"/>
        </w:rPr>
      </w:pPr>
      <w:r w:rsidRPr="005A5F8D">
        <w:rPr>
          <w:rFonts w:cs="Times New Roman"/>
          <w:b w:val="0"/>
          <w:sz w:val="26"/>
          <w:szCs w:val="26"/>
          <w:lang w:val="lv-LV"/>
        </w:rPr>
        <w:t xml:space="preserve"> </w:t>
      </w:r>
      <w:r w:rsidR="00545E60" w:rsidRPr="005A5F8D">
        <w:rPr>
          <w:rFonts w:cs="Times New Roman"/>
          <w:b w:val="0"/>
          <w:sz w:val="26"/>
          <w:szCs w:val="26"/>
          <w:lang w:val="lv-LV"/>
        </w:rPr>
        <w:t xml:space="preserve">Profesionālās kvalifikācijas eksāmena </w:t>
      </w:r>
      <w:r w:rsidR="00545E60" w:rsidRPr="005A5F8D">
        <w:rPr>
          <w:rFonts w:cs="Times New Roman"/>
          <w:b w:val="0"/>
          <w:sz w:val="26"/>
          <w:szCs w:val="26"/>
          <w:u w:val="single"/>
          <w:lang w:val="lv-LV"/>
        </w:rPr>
        <w:t xml:space="preserve">praktiskā daļa </w:t>
      </w:r>
      <w:r w:rsidR="00FF45C8" w:rsidRPr="005A5F8D">
        <w:rPr>
          <w:rFonts w:cs="Times New Roman"/>
          <w:b w:val="0"/>
          <w:sz w:val="26"/>
          <w:szCs w:val="26"/>
          <w:u w:val="single"/>
          <w:lang w:val="lv-LV"/>
        </w:rPr>
        <w:t xml:space="preserve">‒ </w:t>
      </w:r>
      <w:r w:rsidR="00545E60" w:rsidRPr="005A5F8D">
        <w:rPr>
          <w:rFonts w:cs="Times New Roman"/>
          <w:b w:val="0"/>
          <w:sz w:val="26"/>
          <w:szCs w:val="26"/>
          <w:u w:val="single"/>
          <w:lang w:val="lv-LV"/>
        </w:rPr>
        <w:t>studijas ierakst</w:t>
      </w:r>
      <w:r w:rsidR="00FF45C8" w:rsidRPr="005A5F8D">
        <w:rPr>
          <w:rFonts w:cs="Times New Roman"/>
          <w:b w:val="0"/>
          <w:sz w:val="26"/>
          <w:szCs w:val="26"/>
          <w:u w:val="single"/>
          <w:lang w:val="lv-LV"/>
        </w:rPr>
        <w:t>s</w:t>
      </w:r>
      <w:r w:rsidR="00545E60" w:rsidRPr="005A5F8D">
        <w:rPr>
          <w:rFonts w:cs="Times New Roman"/>
          <w:b w:val="0"/>
          <w:sz w:val="26"/>
          <w:szCs w:val="26"/>
          <w:u w:val="single"/>
          <w:lang w:val="lv-LV"/>
        </w:rPr>
        <w:t xml:space="preserve"> un </w:t>
      </w:r>
      <w:r w:rsidR="004C08A9" w:rsidRPr="005A5F8D">
        <w:rPr>
          <w:rFonts w:cs="Times New Roman"/>
          <w:b w:val="0"/>
          <w:sz w:val="26"/>
          <w:szCs w:val="26"/>
          <w:u w:val="single"/>
          <w:lang w:val="lv-LV"/>
        </w:rPr>
        <w:t xml:space="preserve">klātienes </w:t>
      </w:r>
      <w:r w:rsidR="00545E60" w:rsidRPr="005A5F8D">
        <w:rPr>
          <w:rFonts w:cs="Times New Roman"/>
          <w:b w:val="0"/>
          <w:sz w:val="26"/>
          <w:szCs w:val="26"/>
          <w:u w:val="single"/>
          <w:lang w:val="lv-LV"/>
        </w:rPr>
        <w:t>apstrādes uzdevum</w:t>
      </w:r>
      <w:r w:rsidR="004C08A9" w:rsidRPr="005A5F8D">
        <w:rPr>
          <w:rFonts w:cs="Times New Roman"/>
          <w:b w:val="0"/>
          <w:sz w:val="26"/>
          <w:szCs w:val="26"/>
          <w:u w:val="single"/>
          <w:lang w:val="lv-LV"/>
        </w:rPr>
        <w:t>s</w:t>
      </w:r>
      <w:r w:rsidR="00545E60" w:rsidRPr="005A5F8D">
        <w:rPr>
          <w:rFonts w:cs="Times New Roman"/>
          <w:b w:val="0"/>
          <w:sz w:val="26"/>
          <w:szCs w:val="26"/>
          <w:lang w:val="lv-LV"/>
        </w:rPr>
        <w:t xml:space="preserve"> vērtēj</w:t>
      </w:r>
      <w:r w:rsidR="00E275A4" w:rsidRPr="005A5F8D">
        <w:rPr>
          <w:rFonts w:cs="Times New Roman"/>
          <w:b w:val="0"/>
          <w:sz w:val="26"/>
          <w:szCs w:val="26"/>
          <w:lang w:val="lv-LV"/>
        </w:rPr>
        <w:t>ams ar</w:t>
      </w:r>
      <w:r w:rsidR="00545E60" w:rsidRPr="005A5F8D">
        <w:rPr>
          <w:rFonts w:cs="Times New Roman"/>
          <w:b w:val="0"/>
          <w:sz w:val="26"/>
          <w:szCs w:val="26"/>
          <w:lang w:val="lv-LV"/>
        </w:rPr>
        <w:t xml:space="preserve"> 60 punktiem, kas ir 20% no kopīgā vērtējuma:</w:t>
      </w:r>
    </w:p>
    <w:tbl>
      <w:tblPr>
        <w:tblStyle w:val="TableNormal"/>
        <w:tblW w:w="9640"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127"/>
        <w:gridCol w:w="41"/>
        <w:gridCol w:w="1418"/>
        <w:gridCol w:w="160"/>
        <w:gridCol w:w="1578"/>
        <w:gridCol w:w="1578"/>
        <w:gridCol w:w="1582"/>
        <w:gridCol w:w="1156"/>
      </w:tblGrid>
      <w:tr w:rsidR="00545E60" w:rsidRPr="005A5F8D" w14:paraId="5CCA3737" w14:textId="77777777" w:rsidTr="00E275A4">
        <w:trPr>
          <w:trHeight w:val="310"/>
        </w:trPr>
        <w:tc>
          <w:tcPr>
            <w:tcW w:w="848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EBFB35" w14:textId="77777777" w:rsidR="00545E60" w:rsidRPr="005A5F8D" w:rsidRDefault="00545E60" w:rsidP="00896062">
            <w:pPr>
              <w:pStyle w:val="Body"/>
              <w:rPr>
                <w:rFonts w:cs="Times New Roman"/>
                <w:lang w:val="lv-LV"/>
              </w:rPr>
            </w:pPr>
            <w:r w:rsidRPr="005A5F8D">
              <w:rPr>
                <w:rFonts w:cs="Times New Roman"/>
                <w:lang w:val="lv-LV"/>
              </w:rPr>
              <w:t>Vērtēšanas kritēriji un iegūstamais punktu skaits</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10FD17" w14:textId="77777777" w:rsidR="00545E60" w:rsidRPr="005A5F8D" w:rsidRDefault="00545E60" w:rsidP="00896062">
            <w:pPr>
              <w:pStyle w:val="Body"/>
              <w:jc w:val="center"/>
              <w:rPr>
                <w:rFonts w:cs="Times New Roman"/>
                <w:lang w:val="lv-LV"/>
              </w:rPr>
            </w:pPr>
            <w:r w:rsidRPr="005A5F8D">
              <w:rPr>
                <w:rFonts w:cs="Times New Roman"/>
                <w:lang w:val="lv-LV"/>
              </w:rPr>
              <w:t>Iegūtie punkti</w:t>
            </w:r>
          </w:p>
        </w:tc>
      </w:tr>
      <w:tr w:rsidR="00545E60" w:rsidRPr="005A5F8D" w14:paraId="6298356E" w14:textId="77777777" w:rsidTr="00E275A4">
        <w:trPr>
          <w:trHeight w:val="281"/>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52D58"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Vāji</w:t>
            </w: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99662E" w14:textId="77777777" w:rsidR="00545E60" w:rsidRPr="005A5F8D" w:rsidRDefault="00545E60" w:rsidP="00896062">
            <w:pPr>
              <w:pStyle w:val="Body"/>
              <w:jc w:val="center"/>
              <w:rPr>
                <w:rFonts w:cs="Times New Roman"/>
                <w:lang w:val="lv-LV"/>
              </w:rPr>
            </w:pPr>
            <w:r w:rsidRPr="005A5F8D">
              <w:rPr>
                <w:rFonts w:cs="Times New Roman"/>
                <w:lang w:val="lv-LV"/>
              </w:rPr>
              <w:t>Viduvēji</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1CB0E" w14:textId="77777777" w:rsidR="00545E60" w:rsidRPr="005A5F8D" w:rsidRDefault="00545E60" w:rsidP="00896062">
            <w:pPr>
              <w:pStyle w:val="Body"/>
              <w:jc w:val="center"/>
              <w:rPr>
                <w:rFonts w:cs="Times New Roman"/>
                <w:lang w:val="lv-LV"/>
              </w:rPr>
            </w:pPr>
            <w:r w:rsidRPr="005A5F8D">
              <w:rPr>
                <w:rFonts w:cs="Times New Roman"/>
                <w:lang w:val="lv-LV"/>
              </w:rPr>
              <w:t>Labi</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07917B" w14:textId="77777777" w:rsidR="00545E60" w:rsidRPr="005A5F8D" w:rsidRDefault="00545E60" w:rsidP="00896062">
            <w:pPr>
              <w:pStyle w:val="Body"/>
              <w:jc w:val="center"/>
              <w:rPr>
                <w:rFonts w:cs="Times New Roman"/>
                <w:lang w:val="lv-LV"/>
              </w:rPr>
            </w:pPr>
            <w:r w:rsidRPr="005A5F8D">
              <w:rPr>
                <w:rFonts w:cs="Times New Roman"/>
                <w:lang w:val="lv-LV"/>
              </w:rPr>
              <w:t>Ļoti labi</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4FAC5" w14:textId="77777777" w:rsidR="00545E60" w:rsidRPr="005A5F8D" w:rsidRDefault="00545E60" w:rsidP="00896062">
            <w:pPr>
              <w:pStyle w:val="Body"/>
              <w:jc w:val="center"/>
              <w:rPr>
                <w:rFonts w:cs="Times New Roman"/>
                <w:lang w:val="lv-LV"/>
              </w:rPr>
            </w:pPr>
            <w:r w:rsidRPr="005A5F8D">
              <w:rPr>
                <w:rFonts w:cs="Times New Roman"/>
                <w:lang w:val="lv-LV"/>
              </w:rPr>
              <w:t>Izcili</w:t>
            </w: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Pr>
          <w:p w14:paraId="7CF51E4C" w14:textId="77777777" w:rsidR="00545E60" w:rsidRPr="005A5F8D" w:rsidRDefault="00545E60" w:rsidP="00896062"/>
        </w:tc>
      </w:tr>
      <w:tr w:rsidR="00545E60" w:rsidRPr="005A5F8D" w14:paraId="40725F67" w14:textId="77777777" w:rsidTr="00C57F82">
        <w:trPr>
          <w:trHeight w:val="265"/>
        </w:trPr>
        <w:tc>
          <w:tcPr>
            <w:tcW w:w="848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46A57D" w14:textId="77777777" w:rsidR="00545E60" w:rsidRPr="005A5F8D" w:rsidRDefault="00545E60" w:rsidP="00545E60">
            <w:pPr>
              <w:pStyle w:val="Body"/>
              <w:numPr>
                <w:ilvl w:val="0"/>
                <w:numId w:val="21"/>
              </w:numPr>
              <w:rPr>
                <w:rFonts w:cs="Times New Roman"/>
                <w:lang w:val="lv-LV"/>
              </w:rPr>
            </w:pPr>
            <w:r w:rsidRPr="005A5F8D">
              <w:rPr>
                <w:rFonts w:cs="Times New Roman"/>
                <w:b/>
                <w:lang w:val="lv-LV"/>
              </w:rPr>
              <w:t>Skaņas plūsmas ķēdes pārzināšana.</w:t>
            </w:r>
            <w:r w:rsidRPr="005A5F8D">
              <w:rPr>
                <w:rFonts w:cs="Times New Roman"/>
                <w:lang w:val="lv-LV"/>
              </w:rPr>
              <w:t xml:space="preserve"> (maksimālais punktu skaits – 20)</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76ECC" w14:textId="77777777" w:rsidR="00545E60" w:rsidRPr="005A5F8D" w:rsidRDefault="00545E60" w:rsidP="00896062"/>
        </w:tc>
      </w:tr>
      <w:tr w:rsidR="00545E60" w:rsidRPr="005A5F8D" w14:paraId="62981352" w14:textId="77777777" w:rsidTr="00E275A4">
        <w:trPr>
          <w:trHeight w:val="31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C2BD58"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1–10</w:t>
            </w: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6CB63"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11–16</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55687"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17</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1A55068" w14:textId="77777777" w:rsidR="00545E60" w:rsidRPr="005A5F8D" w:rsidRDefault="00545E60" w:rsidP="00896062">
            <w:pPr>
              <w:pStyle w:val="Body"/>
              <w:tabs>
                <w:tab w:val="left" w:pos="57"/>
                <w:tab w:val="left" w:pos="176"/>
                <w:tab w:val="left" w:pos="1560"/>
              </w:tabs>
              <w:ind w:left="360" w:hanging="360"/>
              <w:rPr>
                <w:rFonts w:cs="Times New Roman"/>
                <w:lang w:val="lv-LV"/>
              </w:rPr>
            </w:pPr>
            <w:r w:rsidRPr="005A5F8D">
              <w:rPr>
                <w:rFonts w:cs="Times New Roman"/>
                <w:lang w:val="lv-LV"/>
              </w:rPr>
              <w:t>18–19</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A9E0B" w14:textId="77777777" w:rsidR="00545E60" w:rsidRPr="005A5F8D" w:rsidRDefault="00545E60" w:rsidP="00896062">
            <w:pPr>
              <w:pStyle w:val="Body"/>
              <w:tabs>
                <w:tab w:val="left" w:pos="355"/>
                <w:tab w:val="left" w:pos="1418"/>
              </w:tabs>
              <w:jc w:val="center"/>
              <w:rPr>
                <w:rFonts w:cs="Times New Roman"/>
                <w:lang w:val="lv-LV"/>
              </w:rPr>
            </w:pPr>
            <w:r w:rsidRPr="005A5F8D">
              <w:rPr>
                <w:rFonts w:cs="Times New Roman"/>
                <w:lang w:val="lv-LV"/>
              </w:rPr>
              <w:t>20</w:t>
            </w: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Pr>
          <w:p w14:paraId="185DD3EE" w14:textId="77777777" w:rsidR="00545E60" w:rsidRPr="005A5F8D" w:rsidRDefault="00545E60" w:rsidP="00896062"/>
        </w:tc>
      </w:tr>
      <w:tr w:rsidR="00545E60" w:rsidRPr="005A5F8D" w14:paraId="520CFB4B" w14:textId="77777777" w:rsidTr="00C57F82">
        <w:trPr>
          <w:trHeight w:val="336"/>
        </w:trPr>
        <w:tc>
          <w:tcPr>
            <w:tcW w:w="848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vAlign w:val="center"/>
          </w:tcPr>
          <w:p w14:paraId="7F2A2406" w14:textId="16FEFA7D" w:rsidR="00545E60" w:rsidRPr="005A5F8D" w:rsidRDefault="00545E60" w:rsidP="00C57F82">
            <w:pPr>
              <w:pStyle w:val="Body"/>
              <w:numPr>
                <w:ilvl w:val="0"/>
                <w:numId w:val="21"/>
              </w:numPr>
              <w:ind w:left="385" w:hanging="357"/>
              <w:rPr>
                <w:rFonts w:cs="Times New Roman"/>
                <w:lang w:val="lv-LV"/>
              </w:rPr>
            </w:pPr>
            <w:r w:rsidRPr="005A5F8D">
              <w:rPr>
                <w:rFonts w:cs="Times New Roman"/>
                <w:b/>
                <w:lang w:val="lv-LV"/>
              </w:rPr>
              <w:t>Ieraksta tehnoloģiju atbilstība materiālam.</w:t>
            </w:r>
            <w:r w:rsidRPr="005A5F8D">
              <w:rPr>
                <w:rFonts w:cs="Times New Roman"/>
                <w:lang w:val="lv-LV"/>
              </w:rPr>
              <w:t xml:space="preserve"> (maksimālais punktu skaits – 20)</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50852" w14:textId="77777777" w:rsidR="00545E60" w:rsidRPr="005A5F8D" w:rsidRDefault="00545E60" w:rsidP="00896062"/>
        </w:tc>
      </w:tr>
      <w:tr w:rsidR="00545E60" w:rsidRPr="005A5F8D" w14:paraId="3805F945" w14:textId="77777777" w:rsidTr="00E275A4">
        <w:trPr>
          <w:trHeight w:val="31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114D5A"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1–10</w:t>
            </w: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D15F1E"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11–16</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3AF18A"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17</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4512DB3" w14:textId="77777777" w:rsidR="00545E60" w:rsidRPr="005A5F8D" w:rsidRDefault="00545E60" w:rsidP="00896062">
            <w:pPr>
              <w:pStyle w:val="Body"/>
              <w:tabs>
                <w:tab w:val="left" w:pos="57"/>
                <w:tab w:val="left" w:pos="176"/>
                <w:tab w:val="left" w:pos="1560"/>
              </w:tabs>
              <w:ind w:left="360" w:hanging="360"/>
              <w:rPr>
                <w:rFonts w:cs="Times New Roman"/>
                <w:lang w:val="lv-LV"/>
              </w:rPr>
            </w:pPr>
            <w:r w:rsidRPr="005A5F8D">
              <w:rPr>
                <w:rFonts w:cs="Times New Roman"/>
                <w:lang w:val="lv-LV"/>
              </w:rPr>
              <w:t>18–19</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52FB88" w14:textId="77777777" w:rsidR="00545E60" w:rsidRPr="005A5F8D" w:rsidRDefault="00545E60" w:rsidP="00896062">
            <w:pPr>
              <w:pStyle w:val="Body"/>
              <w:tabs>
                <w:tab w:val="left" w:pos="355"/>
                <w:tab w:val="left" w:pos="1418"/>
              </w:tabs>
              <w:jc w:val="center"/>
              <w:rPr>
                <w:rFonts w:cs="Times New Roman"/>
                <w:lang w:val="lv-LV"/>
              </w:rPr>
            </w:pPr>
            <w:r w:rsidRPr="005A5F8D">
              <w:rPr>
                <w:rFonts w:cs="Times New Roman"/>
                <w:lang w:val="lv-LV"/>
              </w:rPr>
              <w:t>20</w:t>
            </w: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Pr>
          <w:p w14:paraId="4F88392B" w14:textId="77777777" w:rsidR="00545E60" w:rsidRPr="005A5F8D" w:rsidRDefault="00545E60" w:rsidP="00896062"/>
        </w:tc>
      </w:tr>
      <w:tr w:rsidR="00545E60" w:rsidRPr="005A5F8D" w14:paraId="4B4B5A70" w14:textId="77777777" w:rsidTr="00C57F82">
        <w:trPr>
          <w:trHeight w:val="491"/>
        </w:trPr>
        <w:tc>
          <w:tcPr>
            <w:tcW w:w="848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388CF4" w14:textId="77777777" w:rsidR="00545E60" w:rsidRPr="005A5F8D" w:rsidRDefault="00545E60" w:rsidP="00C57F82">
            <w:pPr>
              <w:pStyle w:val="Body"/>
              <w:numPr>
                <w:ilvl w:val="0"/>
                <w:numId w:val="21"/>
              </w:numPr>
              <w:ind w:left="385" w:hanging="357"/>
              <w:rPr>
                <w:rFonts w:cs="Times New Roman"/>
                <w:lang w:val="lv-LV"/>
              </w:rPr>
            </w:pPr>
            <w:r w:rsidRPr="005A5F8D">
              <w:rPr>
                <w:rFonts w:cs="Times New Roman"/>
                <w:b/>
                <w:lang w:val="lv-LV"/>
              </w:rPr>
              <w:t>Darba izpildes ātrums, iekļaušanās paredzētajā laikā.</w:t>
            </w:r>
            <w:r w:rsidRPr="005A5F8D">
              <w:rPr>
                <w:rFonts w:cs="Times New Roman"/>
                <w:lang w:val="lv-LV"/>
              </w:rPr>
              <w:t xml:space="preserve"> </w:t>
            </w:r>
            <w:r w:rsidRPr="005A5F8D">
              <w:rPr>
                <w:rFonts w:cs="Times New Roman"/>
                <w:lang w:val="lv-LV"/>
              </w:rPr>
              <w:br/>
              <w:t>(maksimālais punktu skaits – 20)</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45206" w14:textId="77777777" w:rsidR="00545E60" w:rsidRPr="005A5F8D" w:rsidRDefault="00545E60" w:rsidP="00896062"/>
        </w:tc>
      </w:tr>
      <w:tr w:rsidR="00545E60" w:rsidRPr="005A5F8D" w14:paraId="76581CA4" w14:textId="77777777" w:rsidTr="00E275A4">
        <w:trPr>
          <w:trHeight w:val="31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D9659D"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1–10</w:t>
            </w: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1BF33B"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11–16</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EE4F1"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17</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7B1C878" w14:textId="77777777" w:rsidR="00545E60" w:rsidRPr="005A5F8D" w:rsidRDefault="00545E60" w:rsidP="00896062">
            <w:pPr>
              <w:pStyle w:val="Body"/>
              <w:tabs>
                <w:tab w:val="left" w:pos="57"/>
                <w:tab w:val="left" w:pos="176"/>
                <w:tab w:val="left" w:pos="1560"/>
              </w:tabs>
              <w:ind w:left="360" w:hanging="360"/>
              <w:rPr>
                <w:rFonts w:cs="Times New Roman"/>
                <w:lang w:val="lv-LV"/>
              </w:rPr>
            </w:pPr>
            <w:r w:rsidRPr="005A5F8D">
              <w:rPr>
                <w:rFonts w:cs="Times New Roman"/>
                <w:lang w:val="lv-LV"/>
              </w:rPr>
              <w:t>18–19</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4720C" w14:textId="77777777" w:rsidR="00545E60" w:rsidRPr="005A5F8D" w:rsidRDefault="00545E60" w:rsidP="00896062">
            <w:pPr>
              <w:pStyle w:val="Body"/>
              <w:tabs>
                <w:tab w:val="left" w:pos="355"/>
                <w:tab w:val="left" w:pos="1418"/>
              </w:tabs>
              <w:jc w:val="center"/>
              <w:rPr>
                <w:rFonts w:cs="Times New Roman"/>
                <w:lang w:val="lv-LV"/>
              </w:rPr>
            </w:pPr>
            <w:r w:rsidRPr="005A5F8D">
              <w:rPr>
                <w:rFonts w:cs="Times New Roman"/>
                <w:lang w:val="lv-LV"/>
              </w:rPr>
              <w:t>20</w:t>
            </w: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Pr>
          <w:p w14:paraId="4A77F0A7" w14:textId="77777777" w:rsidR="00545E60" w:rsidRPr="005A5F8D" w:rsidRDefault="00545E60" w:rsidP="00896062"/>
        </w:tc>
      </w:tr>
      <w:tr w:rsidR="00545E60" w:rsidRPr="005A5F8D" w14:paraId="3C3BDEFD" w14:textId="77777777" w:rsidTr="00E275A4">
        <w:trPr>
          <w:trHeight w:val="310"/>
        </w:trPr>
        <w:tc>
          <w:tcPr>
            <w:tcW w:w="8484" w:type="dxa"/>
            <w:gridSpan w:val="7"/>
            <w:tcBorders>
              <w:top w:val="single" w:sz="4" w:space="0" w:color="000000"/>
              <w:left w:val="nil"/>
              <w:bottom w:val="nil"/>
              <w:right w:val="single" w:sz="4" w:space="0" w:color="000000"/>
            </w:tcBorders>
            <w:shd w:val="clear" w:color="auto" w:fill="auto"/>
            <w:tcMar>
              <w:top w:w="80" w:type="dxa"/>
              <w:left w:w="397" w:type="dxa"/>
              <w:bottom w:w="80" w:type="dxa"/>
              <w:right w:w="80" w:type="dxa"/>
            </w:tcMar>
            <w:vAlign w:val="center"/>
          </w:tcPr>
          <w:p w14:paraId="2D4FC7F3" w14:textId="77777777" w:rsidR="00545E60" w:rsidRPr="005A5F8D" w:rsidRDefault="00545E60" w:rsidP="00896062">
            <w:pPr>
              <w:pStyle w:val="Body"/>
              <w:ind w:left="317"/>
              <w:jc w:val="right"/>
              <w:rPr>
                <w:rFonts w:cs="Times New Roman"/>
                <w:lang w:val="lv-LV"/>
              </w:rPr>
            </w:pPr>
            <w:r w:rsidRPr="005A5F8D">
              <w:rPr>
                <w:rFonts w:cs="Times New Roman"/>
                <w:i/>
                <w:iCs/>
                <w:lang w:val="lv-LV"/>
              </w:rPr>
              <w:lastRenderedPageBreak/>
              <w:t>Iegūti punkti kopā:</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67F3B" w14:textId="77777777" w:rsidR="00545E60" w:rsidRPr="005A5F8D" w:rsidRDefault="00545E60" w:rsidP="00896062"/>
        </w:tc>
      </w:tr>
    </w:tbl>
    <w:p w14:paraId="24150C34" w14:textId="08595865" w:rsidR="00545E60" w:rsidRPr="005A5F8D" w:rsidRDefault="005376D6" w:rsidP="000B6D35">
      <w:pPr>
        <w:pStyle w:val="Virsraksts11"/>
        <w:numPr>
          <w:ilvl w:val="2"/>
          <w:numId w:val="2"/>
        </w:numPr>
        <w:tabs>
          <w:tab w:val="left" w:pos="786"/>
        </w:tabs>
        <w:spacing w:before="120" w:after="120"/>
        <w:ind w:left="567" w:hanging="567"/>
        <w:jc w:val="both"/>
        <w:outlineLvl w:val="9"/>
        <w:rPr>
          <w:rFonts w:eastAsia="Helvetica" w:cs="Times New Roman"/>
          <w:b w:val="0"/>
          <w:sz w:val="26"/>
          <w:szCs w:val="26"/>
          <w:lang w:val="lv-LV"/>
        </w:rPr>
      </w:pPr>
      <w:r w:rsidRPr="005A5F8D">
        <w:rPr>
          <w:rFonts w:cs="Times New Roman"/>
          <w:b w:val="0"/>
          <w:sz w:val="26"/>
          <w:szCs w:val="26"/>
          <w:lang w:val="lv-LV"/>
        </w:rPr>
        <w:t xml:space="preserve"> </w:t>
      </w:r>
      <w:r w:rsidR="00545E60" w:rsidRPr="005A5F8D">
        <w:rPr>
          <w:rFonts w:cs="Times New Roman"/>
          <w:b w:val="0"/>
          <w:sz w:val="26"/>
          <w:szCs w:val="26"/>
          <w:lang w:val="lv-LV"/>
        </w:rPr>
        <w:t xml:space="preserve">Profesionālās kvalifikācijas eksāmena </w:t>
      </w:r>
      <w:r w:rsidR="00545E60" w:rsidRPr="005A5F8D">
        <w:rPr>
          <w:rFonts w:cs="Times New Roman"/>
          <w:b w:val="0"/>
          <w:sz w:val="26"/>
          <w:szCs w:val="26"/>
          <w:u w:val="single"/>
          <w:lang w:val="lv-LV"/>
        </w:rPr>
        <w:t xml:space="preserve">praktiskās daļas </w:t>
      </w:r>
      <w:r w:rsidR="00B359B9" w:rsidRPr="005A5F8D">
        <w:rPr>
          <w:rFonts w:cs="Times New Roman"/>
          <w:b w:val="0"/>
          <w:sz w:val="26"/>
          <w:szCs w:val="26"/>
          <w:u w:val="single"/>
          <w:lang w:val="lv-LV"/>
        </w:rPr>
        <w:t xml:space="preserve">‒ </w:t>
      </w:r>
      <w:r w:rsidR="00545E60" w:rsidRPr="005A5F8D">
        <w:rPr>
          <w:rFonts w:cs="Times New Roman"/>
          <w:b w:val="0"/>
          <w:sz w:val="26"/>
          <w:szCs w:val="26"/>
          <w:u w:val="single"/>
          <w:lang w:val="lv-LV"/>
        </w:rPr>
        <w:t>apskaņošanas uzdevum</w:t>
      </w:r>
      <w:r w:rsidR="00054DE1" w:rsidRPr="005A5F8D">
        <w:rPr>
          <w:rFonts w:cs="Times New Roman"/>
          <w:b w:val="0"/>
          <w:sz w:val="26"/>
          <w:szCs w:val="26"/>
          <w:u w:val="single"/>
          <w:lang w:val="lv-LV"/>
        </w:rPr>
        <w:t>s</w:t>
      </w:r>
      <w:r w:rsidR="00545E60" w:rsidRPr="005A5F8D">
        <w:rPr>
          <w:rFonts w:cs="Times New Roman"/>
          <w:b w:val="0"/>
          <w:sz w:val="26"/>
          <w:szCs w:val="26"/>
          <w:lang w:val="lv-LV"/>
        </w:rPr>
        <w:t xml:space="preserve"> vērtēj</w:t>
      </w:r>
      <w:r w:rsidR="00054DE1" w:rsidRPr="005A5F8D">
        <w:rPr>
          <w:rFonts w:cs="Times New Roman"/>
          <w:b w:val="0"/>
          <w:sz w:val="26"/>
          <w:szCs w:val="26"/>
          <w:lang w:val="lv-LV"/>
        </w:rPr>
        <w:t>ams ar</w:t>
      </w:r>
      <w:r w:rsidR="00545E60" w:rsidRPr="005A5F8D">
        <w:rPr>
          <w:rFonts w:cs="Times New Roman"/>
          <w:b w:val="0"/>
          <w:sz w:val="26"/>
          <w:szCs w:val="26"/>
          <w:lang w:val="lv-LV"/>
        </w:rPr>
        <w:t xml:space="preserve"> 60 punktiem, kas ir 20% no kopīgā vērtējuma:</w:t>
      </w:r>
    </w:p>
    <w:tbl>
      <w:tblPr>
        <w:tblStyle w:val="TableNormal"/>
        <w:tblW w:w="9640"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127"/>
        <w:gridCol w:w="41"/>
        <w:gridCol w:w="1418"/>
        <w:gridCol w:w="160"/>
        <w:gridCol w:w="1578"/>
        <w:gridCol w:w="1578"/>
        <w:gridCol w:w="1582"/>
        <w:gridCol w:w="1156"/>
      </w:tblGrid>
      <w:tr w:rsidR="00545E60" w:rsidRPr="005A5F8D" w14:paraId="0F56416F" w14:textId="77777777" w:rsidTr="00C57F82">
        <w:trPr>
          <w:trHeight w:val="310"/>
        </w:trPr>
        <w:tc>
          <w:tcPr>
            <w:tcW w:w="848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1DDF6" w14:textId="77777777" w:rsidR="00545E60" w:rsidRPr="005A5F8D" w:rsidRDefault="00545E60" w:rsidP="00896062">
            <w:pPr>
              <w:pStyle w:val="Body"/>
              <w:rPr>
                <w:rFonts w:cs="Times New Roman"/>
                <w:lang w:val="lv-LV"/>
              </w:rPr>
            </w:pPr>
            <w:r w:rsidRPr="005A5F8D">
              <w:rPr>
                <w:rFonts w:cs="Times New Roman"/>
                <w:lang w:val="lv-LV"/>
              </w:rPr>
              <w:t>Vērtēšanas kritēriji un iegūstamais punktu skaits</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D139D" w14:textId="77777777" w:rsidR="00545E60" w:rsidRPr="005A5F8D" w:rsidRDefault="00545E60" w:rsidP="00896062">
            <w:pPr>
              <w:pStyle w:val="Body"/>
              <w:rPr>
                <w:rFonts w:cs="Times New Roman"/>
                <w:lang w:val="lv-LV"/>
              </w:rPr>
            </w:pPr>
            <w:r w:rsidRPr="005A5F8D">
              <w:rPr>
                <w:rFonts w:cs="Times New Roman"/>
                <w:lang w:val="lv-LV"/>
              </w:rPr>
              <w:t>Iegūtie punkti</w:t>
            </w:r>
          </w:p>
        </w:tc>
      </w:tr>
      <w:tr w:rsidR="00545E60" w:rsidRPr="005A5F8D" w14:paraId="5B8EF2C3" w14:textId="77777777" w:rsidTr="00C57F82">
        <w:trPr>
          <w:trHeight w:val="241"/>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18F92A"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Vāji</w:t>
            </w: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1BC928" w14:textId="77777777" w:rsidR="00545E60" w:rsidRPr="005A5F8D" w:rsidRDefault="00545E60" w:rsidP="00896062">
            <w:pPr>
              <w:pStyle w:val="Body"/>
              <w:jc w:val="center"/>
              <w:rPr>
                <w:rFonts w:cs="Times New Roman"/>
                <w:lang w:val="lv-LV"/>
              </w:rPr>
            </w:pPr>
            <w:r w:rsidRPr="005A5F8D">
              <w:rPr>
                <w:rFonts w:cs="Times New Roman"/>
                <w:lang w:val="lv-LV"/>
              </w:rPr>
              <w:t>Viduvēji</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0B19D" w14:textId="77777777" w:rsidR="00545E60" w:rsidRPr="005A5F8D" w:rsidRDefault="00545E60" w:rsidP="00896062">
            <w:pPr>
              <w:pStyle w:val="Body"/>
              <w:jc w:val="center"/>
              <w:rPr>
                <w:rFonts w:cs="Times New Roman"/>
                <w:lang w:val="lv-LV"/>
              </w:rPr>
            </w:pPr>
            <w:r w:rsidRPr="005A5F8D">
              <w:rPr>
                <w:rFonts w:cs="Times New Roman"/>
                <w:lang w:val="lv-LV"/>
              </w:rPr>
              <w:t>Labi</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AAA2B7" w14:textId="77777777" w:rsidR="00545E60" w:rsidRPr="005A5F8D" w:rsidRDefault="00545E60" w:rsidP="00896062">
            <w:pPr>
              <w:pStyle w:val="Body"/>
              <w:jc w:val="center"/>
              <w:rPr>
                <w:rFonts w:cs="Times New Roman"/>
                <w:lang w:val="lv-LV"/>
              </w:rPr>
            </w:pPr>
            <w:r w:rsidRPr="005A5F8D">
              <w:rPr>
                <w:rFonts w:cs="Times New Roman"/>
                <w:lang w:val="lv-LV"/>
              </w:rPr>
              <w:t>Ļoti labi</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0EF51" w14:textId="77777777" w:rsidR="00545E60" w:rsidRPr="005A5F8D" w:rsidRDefault="00545E60" w:rsidP="00896062">
            <w:pPr>
              <w:pStyle w:val="Body"/>
              <w:jc w:val="center"/>
              <w:rPr>
                <w:rFonts w:cs="Times New Roman"/>
                <w:lang w:val="lv-LV"/>
              </w:rPr>
            </w:pPr>
            <w:r w:rsidRPr="005A5F8D">
              <w:rPr>
                <w:rFonts w:cs="Times New Roman"/>
                <w:lang w:val="lv-LV"/>
              </w:rPr>
              <w:t>Izcili</w:t>
            </w: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Pr>
          <w:p w14:paraId="4759D00A" w14:textId="77777777" w:rsidR="00545E60" w:rsidRPr="005A5F8D" w:rsidRDefault="00545E60" w:rsidP="00896062"/>
        </w:tc>
      </w:tr>
      <w:tr w:rsidR="00545E60" w:rsidRPr="005A5F8D" w14:paraId="7A102C1A" w14:textId="77777777" w:rsidTr="00C57F82">
        <w:trPr>
          <w:trHeight w:val="360"/>
        </w:trPr>
        <w:tc>
          <w:tcPr>
            <w:tcW w:w="848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040898" w14:textId="77777777" w:rsidR="00545E60" w:rsidRPr="005A5F8D" w:rsidRDefault="00545E60" w:rsidP="00545E60">
            <w:pPr>
              <w:pStyle w:val="Body"/>
              <w:numPr>
                <w:ilvl w:val="3"/>
                <w:numId w:val="19"/>
              </w:numPr>
              <w:tabs>
                <w:tab w:val="left" w:pos="388"/>
              </w:tabs>
              <w:ind w:hanging="3204"/>
              <w:rPr>
                <w:rFonts w:cs="Times New Roman"/>
                <w:lang w:val="lv-LV"/>
              </w:rPr>
            </w:pPr>
            <w:r w:rsidRPr="005A5F8D">
              <w:rPr>
                <w:rFonts w:cs="Times New Roman"/>
                <w:b/>
                <w:lang w:val="lv-LV"/>
              </w:rPr>
              <w:t>Signāla plūsmas ķēdes pārzināšana.</w:t>
            </w:r>
            <w:r w:rsidRPr="005A5F8D">
              <w:rPr>
                <w:rFonts w:cs="Times New Roman"/>
                <w:lang w:val="lv-LV"/>
              </w:rPr>
              <w:t xml:space="preserve"> (maksimālais punktu skaits – 20)</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A7C52" w14:textId="77777777" w:rsidR="00545E60" w:rsidRPr="005A5F8D" w:rsidRDefault="00545E60" w:rsidP="00896062"/>
        </w:tc>
      </w:tr>
      <w:tr w:rsidR="00545E60" w:rsidRPr="005A5F8D" w14:paraId="75FC4821" w14:textId="77777777" w:rsidTr="00C57F82">
        <w:trPr>
          <w:trHeight w:val="31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78EB3D"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1–10</w:t>
            </w: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55E80"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11–16</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671817"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17</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E13D7B0" w14:textId="77777777" w:rsidR="00545E60" w:rsidRPr="005A5F8D" w:rsidRDefault="00545E60" w:rsidP="00896062">
            <w:pPr>
              <w:pStyle w:val="Body"/>
              <w:tabs>
                <w:tab w:val="left" w:pos="57"/>
                <w:tab w:val="left" w:pos="176"/>
                <w:tab w:val="left" w:pos="1560"/>
              </w:tabs>
              <w:ind w:left="360" w:hanging="360"/>
              <w:rPr>
                <w:rFonts w:cs="Times New Roman"/>
                <w:lang w:val="lv-LV"/>
              </w:rPr>
            </w:pPr>
            <w:r w:rsidRPr="005A5F8D">
              <w:rPr>
                <w:rFonts w:cs="Times New Roman"/>
                <w:lang w:val="lv-LV"/>
              </w:rPr>
              <w:t>18–19</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4650A8" w14:textId="77777777" w:rsidR="00545E60" w:rsidRPr="005A5F8D" w:rsidRDefault="00545E60" w:rsidP="00896062">
            <w:pPr>
              <w:pStyle w:val="Body"/>
              <w:tabs>
                <w:tab w:val="left" w:pos="355"/>
                <w:tab w:val="left" w:pos="1418"/>
              </w:tabs>
              <w:jc w:val="center"/>
              <w:rPr>
                <w:rFonts w:cs="Times New Roman"/>
                <w:lang w:val="lv-LV"/>
              </w:rPr>
            </w:pPr>
            <w:r w:rsidRPr="005A5F8D">
              <w:rPr>
                <w:rFonts w:cs="Times New Roman"/>
                <w:lang w:val="lv-LV"/>
              </w:rPr>
              <w:t>20</w:t>
            </w: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Pr>
          <w:p w14:paraId="36910F14" w14:textId="77777777" w:rsidR="00545E60" w:rsidRPr="005A5F8D" w:rsidRDefault="00545E60" w:rsidP="00896062"/>
        </w:tc>
      </w:tr>
      <w:tr w:rsidR="00545E60" w:rsidRPr="005A5F8D" w14:paraId="0F071541" w14:textId="77777777" w:rsidTr="00C57F82">
        <w:trPr>
          <w:trHeight w:val="379"/>
        </w:trPr>
        <w:tc>
          <w:tcPr>
            <w:tcW w:w="848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vAlign w:val="center"/>
          </w:tcPr>
          <w:p w14:paraId="6A682055" w14:textId="77777777" w:rsidR="00545E60" w:rsidRPr="005A5F8D" w:rsidRDefault="00545E60" w:rsidP="00545E60">
            <w:pPr>
              <w:pStyle w:val="Body"/>
              <w:numPr>
                <w:ilvl w:val="3"/>
                <w:numId w:val="19"/>
              </w:numPr>
              <w:tabs>
                <w:tab w:val="left" w:pos="388"/>
              </w:tabs>
              <w:ind w:left="289" w:hanging="253"/>
              <w:rPr>
                <w:rFonts w:cs="Times New Roman"/>
                <w:lang w:val="lv-LV"/>
              </w:rPr>
            </w:pPr>
            <w:r w:rsidRPr="005A5F8D">
              <w:rPr>
                <w:rFonts w:cs="Times New Roman"/>
                <w:b/>
                <w:lang w:val="lv-LV"/>
              </w:rPr>
              <w:t>Izvēlētās tehnikas un tās pielietojuma atbilstība.</w:t>
            </w:r>
            <w:r w:rsidRPr="005A5F8D">
              <w:rPr>
                <w:rFonts w:cs="Times New Roman"/>
                <w:lang w:val="lv-LV"/>
              </w:rPr>
              <w:t xml:space="preserve"> </w:t>
            </w:r>
            <w:r w:rsidRPr="005A5F8D">
              <w:rPr>
                <w:rFonts w:cs="Times New Roman"/>
                <w:lang w:val="lv-LV"/>
              </w:rPr>
              <w:br/>
              <w:t>(maksimālais punktu skaits – 20)</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D50F2" w14:textId="77777777" w:rsidR="00545E60" w:rsidRPr="005A5F8D" w:rsidRDefault="00545E60" w:rsidP="00896062"/>
        </w:tc>
      </w:tr>
      <w:tr w:rsidR="00545E60" w:rsidRPr="005A5F8D" w14:paraId="386C0297" w14:textId="77777777" w:rsidTr="00C57F82">
        <w:trPr>
          <w:trHeight w:val="31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C72114"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1–10</w:t>
            </w: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CB429"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11–16</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A87611"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17</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01C636AF" w14:textId="77777777" w:rsidR="00545E60" w:rsidRPr="005A5F8D" w:rsidRDefault="00545E60" w:rsidP="00896062">
            <w:pPr>
              <w:pStyle w:val="Body"/>
              <w:tabs>
                <w:tab w:val="left" w:pos="57"/>
                <w:tab w:val="left" w:pos="176"/>
                <w:tab w:val="left" w:pos="1560"/>
              </w:tabs>
              <w:ind w:left="360" w:hanging="360"/>
              <w:rPr>
                <w:rFonts w:cs="Times New Roman"/>
                <w:lang w:val="lv-LV"/>
              </w:rPr>
            </w:pPr>
            <w:r w:rsidRPr="005A5F8D">
              <w:rPr>
                <w:rFonts w:cs="Times New Roman"/>
                <w:lang w:val="lv-LV"/>
              </w:rPr>
              <w:t>18–19</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2C7626" w14:textId="77777777" w:rsidR="00545E60" w:rsidRPr="005A5F8D" w:rsidRDefault="00545E60" w:rsidP="00896062">
            <w:pPr>
              <w:pStyle w:val="Body"/>
              <w:tabs>
                <w:tab w:val="left" w:pos="355"/>
                <w:tab w:val="left" w:pos="1418"/>
              </w:tabs>
              <w:jc w:val="center"/>
              <w:rPr>
                <w:rFonts w:cs="Times New Roman"/>
                <w:lang w:val="lv-LV"/>
              </w:rPr>
            </w:pPr>
            <w:r w:rsidRPr="005A5F8D">
              <w:rPr>
                <w:rFonts w:cs="Times New Roman"/>
                <w:lang w:val="lv-LV"/>
              </w:rPr>
              <w:t>20</w:t>
            </w: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Pr>
          <w:p w14:paraId="40BD477B" w14:textId="77777777" w:rsidR="00545E60" w:rsidRPr="005A5F8D" w:rsidRDefault="00545E60" w:rsidP="00896062"/>
        </w:tc>
      </w:tr>
      <w:tr w:rsidR="00545E60" w:rsidRPr="005A5F8D" w14:paraId="559D7F64" w14:textId="77777777" w:rsidTr="00C57F82">
        <w:trPr>
          <w:trHeight w:val="397"/>
        </w:trPr>
        <w:tc>
          <w:tcPr>
            <w:tcW w:w="848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C2A95" w14:textId="77777777" w:rsidR="00545E60" w:rsidRPr="005A5F8D" w:rsidRDefault="00545E60" w:rsidP="00545E60">
            <w:pPr>
              <w:pStyle w:val="Body"/>
              <w:numPr>
                <w:ilvl w:val="3"/>
                <w:numId w:val="19"/>
              </w:numPr>
              <w:tabs>
                <w:tab w:val="left" w:pos="388"/>
              </w:tabs>
              <w:ind w:hanging="3204"/>
              <w:rPr>
                <w:rFonts w:cs="Times New Roman"/>
                <w:lang w:val="lv-LV"/>
              </w:rPr>
            </w:pPr>
            <w:r w:rsidRPr="005A5F8D">
              <w:rPr>
                <w:rFonts w:cs="Times New Roman"/>
                <w:b/>
                <w:lang w:val="lv-LV"/>
              </w:rPr>
              <w:t xml:space="preserve">FOH </w:t>
            </w:r>
            <w:proofErr w:type="spellStart"/>
            <w:r w:rsidRPr="005A5F8D">
              <w:rPr>
                <w:rFonts w:cs="Times New Roman"/>
                <w:b/>
                <w:lang w:val="lv-LV"/>
              </w:rPr>
              <w:t>miksa</w:t>
            </w:r>
            <w:proofErr w:type="spellEnd"/>
            <w:r w:rsidRPr="005A5F8D">
              <w:rPr>
                <w:rFonts w:cs="Times New Roman"/>
                <w:b/>
                <w:lang w:val="lv-LV"/>
              </w:rPr>
              <w:t xml:space="preserve"> balanss telpā</w:t>
            </w:r>
            <w:r w:rsidRPr="005A5F8D">
              <w:rPr>
                <w:rFonts w:cs="Times New Roman"/>
                <w:lang w:val="lv-LV"/>
              </w:rPr>
              <w:t xml:space="preserve"> (maksimālais punktu skaits – 20)</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A53CC" w14:textId="77777777" w:rsidR="00545E60" w:rsidRPr="005A5F8D" w:rsidRDefault="00545E60" w:rsidP="00896062"/>
        </w:tc>
      </w:tr>
      <w:tr w:rsidR="00545E60" w:rsidRPr="005A5F8D" w14:paraId="5DBAEB68" w14:textId="77777777" w:rsidTr="00C57F82">
        <w:trPr>
          <w:trHeight w:val="31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D07B5"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1–10</w:t>
            </w: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8D5F34"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11–16</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8A2D6D"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17</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9FD78C7" w14:textId="77777777" w:rsidR="00545E60" w:rsidRPr="005A5F8D" w:rsidRDefault="00545E60" w:rsidP="00896062">
            <w:pPr>
              <w:pStyle w:val="Body"/>
              <w:tabs>
                <w:tab w:val="left" w:pos="57"/>
                <w:tab w:val="left" w:pos="176"/>
                <w:tab w:val="left" w:pos="1560"/>
              </w:tabs>
              <w:ind w:left="360" w:hanging="360"/>
              <w:rPr>
                <w:rFonts w:cs="Times New Roman"/>
                <w:lang w:val="lv-LV"/>
              </w:rPr>
            </w:pPr>
            <w:r w:rsidRPr="005A5F8D">
              <w:rPr>
                <w:rFonts w:cs="Times New Roman"/>
                <w:lang w:val="lv-LV"/>
              </w:rPr>
              <w:t>18–19</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F3D64" w14:textId="77777777" w:rsidR="00545E60" w:rsidRPr="005A5F8D" w:rsidRDefault="00545E60" w:rsidP="00896062">
            <w:pPr>
              <w:pStyle w:val="Body"/>
              <w:tabs>
                <w:tab w:val="left" w:pos="355"/>
                <w:tab w:val="left" w:pos="1418"/>
              </w:tabs>
              <w:jc w:val="center"/>
              <w:rPr>
                <w:rFonts w:cs="Times New Roman"/>
                <w:lang w:val="lv-LV"/>
              </w:rPr>
            </w:pPr>
            <w:r w:rsidRPr="005A5F8D">
              <w:rPr>
                <w:rFonts w:cs="Times New Roman"/>
                <w:lang w:val="lv-LV"/>
              </w:rPr>
              <w:t>20</w:t>
            </w: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Pr>
          <w:p w14:paraId="0FB2E9AA" w14:textId="77777777" w:rsidR="00545E60" w:rsidRPr="005A5F8D" w:rsidRDefault="00545E60" w:rsidP="00896062"/>
        </w:tc>
      </w:tr>
      <w:tr w:rsidR="00545E60" w:rsidRPr="005A5F8D" w14:paraId="0AAF7AE8" w14:textId="77777777" w:rsidTr="00C57F82">
        <w:trPr>
          <w:trHeight w:val="310"/>
        </w:trPr>
        <w:tc>
          <w:tcPr>
            <w:tcW w:w="8484" w:type="dxa"/>
            <w:gridSpan w:val="7"/>
            <w:tcBorders>
              <w:top w:val="single" w:sz="4" w:space="0" w:color="000000"/>
              <w:left w:val="nil"/>
              <w:bottom w:val="nil"/>
              <w:right w:val="single" w:sz="4" w:space="0" w:color="000000"/>
            </w:tcBorders>
            <w:shd w:val="clear" w:color="auto" w:fill="auto"/>
            <w:tcMar>
              <w:top w:w="80" w:type="dxa"/>
              <w:left w:w="397" w:type="dxa"/>
              <w:bottom w:w="80" w:type="dxa"/>
              <w:right w:w="80" w:type="dxa"/>
            </w:tcMar>
            <w:vAlign w:val="center"/>
          </w:tcPr>
          <w:p w14:paraId="66E5EE03" w14:textId="77777777" w:rsidR="00545E60" w:rsidRPr="005A5F8D" w:rsidRDefault="00545E60" w:rsidP="00896062">
            <w:pPr>
              <w:pStyle w:val="Body"/>
              <w:ind w:left="317"/>
              <w:jc w:val="right"/>
              <w:rPr>
                <w:rFonts w:cs="Times New Roman"/>
                <w:lang w:val="lv-LV"/>
              </w:rPr>
            </w:pPr>
            <w:r w:rsidRPr="005A5F8D">
              <w:rPr>
                <w:rFonts w:cs="Times New Roman"/>
                <w:i/>
                <w:iCs/>
                <w:lang w:val="lv-LV"/>
              </w:rPr>
              <w:t>Iegūti punkti kopā:</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8E540" w14:textId="77777777" w:rsidR="00545E60" w:rsidRPr="005A5F8D" w:rsidRDefault="00545E60" w:rsidP="00896062"/>
        </w:tc>
      </w:tr>
    </w:tbl>
    <w:p w14:paraId="3B197C25" w14:textId="7BA7849A" w:rsidR="00545E60" w:rsidRPr="005A5F8D" w:rsidRDefault="00054DE1" w:rsidP="00054DE1">
      <w:pPr>
        <w:pStyle w:val="Virsraksts11"/>
        <w:numPr>
          <w:ilvl w:val="2"/>
          <w:numId w:val="2"/>
        </w:numPr>
        <w:tabs>
          <w:tab w:val="left" w:pos="786"/>
        </w:tabs>
        <w:spacing w:before="120" w:after="120"/>
        <w:ind w:left="567" w:hanging="567"/>
        <w:jc w:val="both"/>
        <w:outlineLvl w:val="9"/>
        <w:rPr>
          <w:rFonts w:eastAsia="Helvetica" w:cs="Times New Roman"/>
          <w:b w:val="0"/>
          <w:sz w:val="26"/>
          <w:szCs w:val="26"/>
          <w:lang w:val="lv-LV"/>
        </w:rPr>
      </w:pPr>
      <w:r w:rsidRPr="005A5F8D">
        <w:rPr>
          <w:rFonts w:cs="Times New Roman"/>
          <w:b w:val="0"/>
          <w:sz w:val="26"/>
          <w:szCs w:val="26"/>
          <w:lang w:val="lv-LV"/>
        </w:rPr>
        <w:t xml:space="preserve"> </w:t>
      </w:r>
      <w:r w:rsidR="00545E60" w:rsidRPr="005A5F8D">
        <w:rPr>
          <w:rFonts w:cs="Times New Roman"/>
          <w:b w:val="0"/>
          <w:sz w:val="26"/>
          <w:szCs w:val="26"/>
          <w:lang w:val="lv-LV"/>
        </w:rPr>
        <w:t xml:space="preserve">Profesionālās kvalifikācijas eksāmena </w:t>
      </w:r>
      <w:r w:rsidR="00545E60" w:rsidRPr="005A5F8D">
        <w:rPr>
          <w:rFonts w:cs="Times New Roman"/>
          <w:b w:val="0"/>
          <w:sz w:val="26"/>
          <w:szCs w:val="26"/>
          <w:u w:val="single"/>
          <w:lang w:val="lv-LV"/>
        </w:rPr>
        <w:t>teorētiskās daļa</w:t>
      </w:r>
      <w:r w:rsidR="00545E60" w:rsidRPr="005A5F8D">
        <w:rPr>
          <w:rFonts w:cs="Times New Roman"/>
          <w:b w:val="0"/>
          <w:sz w:val="26"/>
          <w:szCs w:val="26"/>
          <w:lang w:val="lv-LV"/>
        </w:rPr>
        <w:t xml:space="preserve"> vērtēj</w:t>
      </w:r>
      <w:r w:rsidR="00D264AE" w:rsidRPr="005A5F8D">
        <w:rPr>
          <w:rFonts w:cs="Times New Roman"/>
          <w:b w:val="0"/>
          <w:sz w:val="26"/>
          <w:szCs w:val="26"/>
          <w:lang w:val="lv-LV"/>
        </w:rPr>
        <w:t>ama ar</w:t>
      </w:r>
      <w:r w:rsidR="00545E60" w:rsidRPr="005A5F8D">
        <w:rPr>
          <w:rFonts w:cs="Times New Roman"/>
          <w:b w:val="0"/>
          <w:sz w:val="26"/>
          <w:szCs w:val="26"/>
          <w:lang w:val="lv-LV"/>
        </w:rPr>
        <w:t xml:space="preserve"> 40 punktiem, kas ir 20% no kopīgā vērtējuma:</w:t>
      </w:r>
    </w:p>
    <w:tbl>
      <w:tblPr>
        <w:tblStyle w:val="TableNormal"/>
        <w:tblW w:w="9640"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009"/>
        <w:gridCol w:w="160"/>
        <w:gridCol w:w="1419"/>
        <w:gridCol w:w="160"/>
        <w:gridCol w:w="1418"/>
        <w:gridCol w:w="160"/>
        <w:gridCol w:w="1419"/>
        <w:gridCol w:w="160"/>
        <w:gridCol w:w="1579"/>
        <w:gridCol w:w="1156"/>
      </w:tblGrid>
      <w:tr w:rsidR="00545E60" w:rsidRPr="005A5F8D" w14:paraId="10C1F213" w14:textId="77777777" w:rsidTr="00054DE1">
        <w:trPr>
          <w:trHeight w:val="310"/>
        </w:trPr>
        <w:tc>
          <w:tcPr>
            <w:tcW w:w="8484"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BC67EA" w14:textId="77777777" w:rsidR="00545E60" w:rsidRPr="005A5F8D" w:rsidRDefault="00545E60" w:rsidP="00896062">
            <w:pPr>
              <w:pStyle w:val="Body"/>
              <w:rPr>
                <w:rFonts w:cs="Times New Roman"/>
                <w:lang w:val="lv-LV"/>
              </w:rPr>
            </w:pPr>
            <w:r w:rsidRPr="005A5F8D">
              <w:rPr>
                <w:rFonts w:cs="Times New Roman"/>
                <w:lang w:val="lv-LV"/>
              </w:rPr>
              <w:t>Vērtēšanas kritēriji un iegūstamais punktu skaits</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B58FE" w14:textId="77777777" w:rsidR="00545E60" w:rsidRPr="005A5F8D" w:rsidRDefault="00545E60" w:rsidP="00896062">
            <w:pPr>
              <w:pStyle w:val="Body"/>
              <w:jc w:val="center"/>
              <w:rPr>
                <w:rFonts w:cs="Times New Roman"/>
                <w:lang w:val="lv-LV"/>
              </w:rPr>
            </w:pPr>
            <w:r w:rsidRPr="005A5F8D">
              <w:rPr>
                <w:rFonts w:cs="Times New Roman"/>
                <w:lang w:val="lv-LV"/>
              </w:rPr>
              <w:t>Iegūtie punkti</w:t>
            </w:r>
          </w:p>
        </w:tc>
      </w:tr>
      <w:tr w:rsidR="00545E60" w:rsidRPr="005A5F8D" w14:paraId="436B3C25" w14:textId="77777777" w:rsidTr="00054DE1">
        <w:trPr>
          <w:trHeight w:val="164"/>
        </w:trPr>
        <w:tc>
          <w:tcPr>
            <w:tcW w:w="21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7088A8"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Vāji</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37995B" w14:textId="77777777" w:rsidR="00545E60" w:rsidRPr="005A5F8D" w:rsidRDefault="00545E60" w:rsidP="00896062">
            <w:pPr>
              <w:pStyle w:val="Body"/>
              <w:jc w:val="center"/>
              <w:rPr>
                <w:rFonts w:cs="Times New Roman"/>
                <w:lang w:val="lv-LV"/>
              </w:rPr>
            </w:pPr>
            <w:r w:rsidRPr="005A5F8D">
              <w:rPr>
                <w:rFonts w:cs="Times New Roman"/>
                <w:lang w:val="lv-LV"/>
              </w:rPr>
              <w:t>Viduvēji</w:t>
            </w: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030982" w14:textId="77777777" w:rsidR="00545E60" w:rsidRPr="005A5F8D" w:rsidRDefault="00545E60" w:rsidP="00896062">
            <w:pPr>
              <w:pStyle w:val="Body"/>
              <w:jc w:val="center"/>
              <w:rPr>
                <w:rFonts w:cs="Times New Roman"/>
                <w:lang w:val="lv-LV"/>
              </w:rPr>
            </w:pPr>
            <w:r w:rsidRPr="005A5F8D">
              <w:rPr>
                <w:rFonts w:cs="Times New Roman"/>
                <w:lang w:val="lv-LV"/>
              </w:rPr>
              <w:t>Labi</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084B6" w14:textId="77777777" w:rsidR="00545E60" w:rsidRPr="005A5F8D" w:rsidRDefault="00545E60" w:rsidP="00896062">
            <w:pPr>
              <w:pStyle w:val="Body"/>
              <w:jc w:val="center"/>
              <w:rPr>
                <w:rFonts w:cs="Times New Roman"/>
                <w:lang w:val="lv-LV"/>
              </w:rPr>
            </w:pPr>
            <w:r w:rsidRPr="005A5F8D">
              <w:rPr>
                <w:rFonts w:cs="Times New Roman"/>
                <w:lang w:val="lv-LV"/>
              </w:rPr>
              <w:t>Ļoti labi</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014B4" w14:textId="77777777" w:rsidR="00545E60" w:rsidRPr="005A5F8D" w:rsidRDefault="00545E60" w:rsidP="00896062">
            <w:pPr>
              <w:pStyle w:val="Body"/>
              <w:jc w:val="center"/>
              <w:rPr>
                <w:rFonts w:cs="Times New Roman"/>
                <w:lang w:val="lv-LV"/>
              </w:rPr>
            </w:pPr>
            <w:r w:rsidRPr="005A5F8D">
              <w:rPr>
                <w:rFonts w:cs="Times New Roman"/>
                <w:lang w:val="lv-LV"/>
              </w:rPr>
              <w:t>Izcili</w:t>
            </w: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Pr>
          <w:p w14:paraId="5A672E62" w14:textId="77777777" w:rsidR="00545E60" w:rsidRPr="005A5F8D" w:rsidRDefault="00545E60" w:rsidP="00896062"/>
        </w:tc>
      </w:tr>
      <w:tr w:rsidR="00545E60" w:rsidRPr="005A5F8D" w14:paraId="75DAF7E2" w14:textId="77777777" w:rsidTr="00D264AE">
        <w:trPr>
          <w:trHeight w:val="798"/>
        </w:trPr>
        <w:tc>
          <w:tcPr>
            <w:tcW w:w="8484"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EF296B" w14:textId="0DF01049" w:rsidR="00545E60" w:rsidRPr="005A5F8D" w:rsidRDefault="00545E60" w:rsidP="00545E60">
            <w:pPr>
              <w:pStyle w:val="Body"/>
              <w:numPr>
                <w:ilvl w:val="0"/>
                <w:numId w:val="8"/>
              </w:numPr>
              <w:rPr>
                <w:rFonts w:cs="Times New Roman"/>
                <w:lang w:val="lv-LV"/>
              </w:rPr>
            </w:pPr>
            <w:proofErr w:type="spellStart"/>
            <w:r w:rsidRPr="005A5F8D">
              <w:rPr>
                <w:rFonts w:cs="Times New Roman"/>
                <w:b/>
                <w:lang w:val="lv-LV"/>
              </w:rPr>
              <w:t>Paraugdziesmas</w:t>
            </w:r>
            <w:proofErr w:type="spellEnd"/>
            <w:r w:rsidRPr="005A5F8D">
              <w:rPr>
                <w:rFonts w:cs="Times New Roman"/>
                <w:b/>
                <w:lang w:val="lv-LV"/>
              </w:rPr>
              <w:t xml:space="preserve"> analīze un tās tehniskais apraksts, salīdzinājums ar </w:t>
            </w:r>
            <w:proofErr w:type="spellStart"/>
            <w:r w:rsidRPr="005A5F8D">
              <w:rPr>
                <w:rFonts w:cs="Times New Roman"/>
                <w:b/>
                <w:i/>
                <w:lang w:val="lv-LV"/>
              </w:rPr>
              <w:t>portfolio</w:t>
            </w:r>
            <w:proofErr w:type="spellEnd"/>
            <w:r w:rsidRPr="005A5F8D">
              <w:rPr>
                <w:rFonts w:cs="Times New Roman"/>
                <w:b/>
                <w:lang w:val="lv-LV"/>
              </w:rPr>
              <w:t xml:space="preserve"> dziesmām, profesionālās terminoloģijas pielietojums.</w:t>
            </w:r>
            <w:r w:rsidR="00D264AE" w:rsidRPr="005A5F8D">
              <w:rPr>
                <w:rFonts w:cs="Times New Roman"/>
                <w:lang w:val="lv-LV"/>
              </w:rPr>
              <w:br/>
            </w:r>
            <w:r w:rsidRPr="005A5F8D">
              <w:rPr>
                <w:rFonts w:cs="Times New Roman"/>
                <w:lang w:val="lv-LV"/>
              </w:rPr>
              <w:t>(maksimālais punktu skaits – 20)</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49669" w14:textId="77777777" w:rsidR="00545E60" w:rsidRPr="005A5F8D" w:rsidRDefault="00545E60" w:rsidP="00896062"/>
        </w:tc>
      </w:tr>
      <w:tr w:rsidR="00545E60" w:rsidRPr="005A5F8D" w14:paraId="55246130" w14:textId="77777777" w:rsidTr="00054DE1">
        <w:trPr>
          <w:trHeight w:val="310"/>
        </w:trPr>
        <w:tc>
          <w:tcPr>
            <w:tcW w:w="2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48CB7"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1–10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772CCF"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11–16</w:t>
            </w: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EE36E"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17</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367D1D2" w14:textId="77777777" w:rsidR="00545E60" w:rsidRPr="005A5F8D" w:rsidRDefault="00545E60" w:rsidP="00896062">
            <w:pPr>
              <w:pStyle w:val="Body"/>
              <w:tabs>
                <w:tab w:val="left" w:pos="57"/>
                <w:tab w:val="left" w:pos="176"/>
                <w:tab w:val="left" w:pos="1560"/>
              </w:tabs>
              <w:ind w:left="360" w:hanging="360"/>
              <w:rPr>
                <w:rFonts w:cs="Times New Roman"/>
                <w:lang w:val="lv-LV"/>
              </w:rPr>
            </w:pPr>
            <w:r w:rsidRPr="005A5F8D">
              <w:rPr>
                <w:rFonts w:cs="Times New Roman"/>
                <w:lang w:val="lv-LV"/>
              </w:rPr>
              <w:t>18–19</w:t>
            </w: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E93D7B" w14:textId="77777777" w:rsidR="00545E60" w:rsidRPr="005A5F8D" w:rsidRDefault="00545E60" w:rsidP="00896062">
            <w:pPr>
              <w:pStyle w:val="Body"/>
              <w:tabs>
                <w:tab w:val="left" w:pos="355"/>
                <w:tab w:val="left" w:pos="1418"/>
              </w:tabs>
              <w:jc w:val="center"/>
              <w:rPr>
                <w:rFonts w:cs="Times New Roman"/>
                <w:lang w:val="lv-LV"/>
              </w:rPr>
            </w:pPr>
            <w:r w:rsidRPr="005A5F8D">
              <w:rPr>
                <w:rFonts w:cs="Times New Roman"/>
                <w:lang w:val="lv-LV"/>
              </w:rPr>
              <w:t>20</w:t>
            </w: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Pr>
          <w:p w14:paraId="1EE86982" w14:textId="77777777" w:rsidR="00545E60" w:rsidRPr="005A5F8D" w:rsidRDefault="00545E60" w:rsidP="00896062"/>
        </w:tc>
      </w:tr>
      <w:tr w:rsidR="00545E60" w:rsidRPr="005A5F8D" w14:paraId="204BE2B1" w14:textId="77777777" w:rsidTr="00D264AE">
        <w:trPr>
          <w:trHeight w:val="793"/>
        </w:trPr>
        <w:tc>
          <w:tcPr>
            <w:tcW w:w="8484"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B15AC8" w14:textId="77777777" w:rsidR="00545E60" w:rsidRPr="005A5F8D" w:rsidRDefault="00545E60" w:rsidP="00545E60">
            <w:pPr>
              <w:pStyle w:val="Body"/>
              <w:numPr>
                <w:ilvl w:val="0"/>
                <w:numId w:val="9"/>
              </w:numPr>
              <w:rPr>
                <w:rFonts w:cs="Times New Roman"/>
                <w:lang w:val="lv-LV"/>
              </w:rPr>
            </w:pPr>
            <w:r w:rsidRPr="005A5F8D">
              <w:rPr>
                <w:rFonts w:cs="Times New Roman"/>
                <w:b/>
                <w:lang w:val="lv-LV"/>
              </w:rPr>
              <w:t>Izmantoto metožu un aparatūras apraksts, kritiskā pašvērtējuma atbilstība paveiktajam darbam, darba noformējums.</w:t>
            </w:r>
            <w:r w:rsidRPr="005A5F8D">
              <w:rPr>
                <w:rFonts w:cs="Times New Roman"/>
                <w:lang w:val="lv-LV"/>
              </w:rPr>
              <w:br/>
              <w:t>(maksimālais punktu skaits – 20)</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49D87" w14:textId="77777777" w:rsidR="00545E60" w:rsidRPr="005A5F8D" w:rsidRDefault="00545E60" w:rsidP="00896062"/>
        </w:tc>
      </w:tr>
      <w:tr w:rsidR="00545E60" w:rsidRPr="005A5F8D" w14:paraId="50A9F9F8" w14:textId="77777777" w:rsidTr="00054DE1">
        <w:trPr>
          <w:trHeight w:val="310"/>
        </w:trPr>
        <w:tc>
          <w:tcPr>
            <w:tcW w:w="2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445EF2"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1–10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FB2EB3"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11–16</w:t>
            </w: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B591F"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17</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5D70122" w14:textId="77777777" w:rsidR="00545E60" w:rsidRPr="005A5F8D" w:rsidRDefault="00545E60" w:rsidP="00896062">
            <w:pPr>
              <w:pStyle w:val="Body"/>
              <w:tabs>
                <w:tab w:val="left" w:pos="57"/>
                <w:tab w:val="left" w:pos="176"/>
                <w:tab w:val="left" w:pos="1560"/>
              </w:tabs>
              <w:ind w:left="360" w:hanging="360"/>
              <w:rPr>
                <w:rFonts w:cs="Times New Roman"/>
                <w:lang w:val="lv-LV"/>
              </w:rPr>
            </w:pPr>
            <w:r w:rsidRPr="005A5F8D">
              <w:rPr>
                <w:rFonts w:cs="Times New Roman"/>
                <w:lang w:val="lv-LV"/>
              </w:rPr>
              <w:t>18–19</w:t>
            </w: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34D64" w14:textId="77777777" w:rsidR="00545E60" w:rsidRPr="005A5F8D" w:rsidRDefault="00545E60" w:rsidP="00896062">
            <w:pPr>
              <w:pStyle w:val="Body"/>
              <w:tabs>
                <w:tab w:val="left" w:pos="355"/>
                <w:tab w:val="left" w:pos="1418"/>
              </w:tabs>
              <w:jc w:val="center"/>
              <w:rPr>
                <w:rFonts w:cs="Times New Roman"/>
                <w:lang w:val="lv-LV"/>
              </w:rPr>
            </w:pPr>
            <w:r w:rsidRPr="005A5F8D">
              <w:rPr>
                <w:rFonts w:cs="Times New Roman"/>
                <w:lang w:val="lv-LV"/>
              </w:rPr>
              <w:t>20</w:t>
            </w: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Pr>
          <w:p w14:paraId="6ACCDF93" w14:textId="77777777" w:rsidR="00545E60" w:rsidRPr="005A5F8D" w:rsidRDefault="00545E60" w:rsidP="00896062"/>
        </w:tc>
      </w:tr>
      <w:tr w:rsidR="00545E60" w:rsidRPr="005A5F8D" w14:paraId="55A26581" w14:textId="77777777" w:rsidTr="00054DE1">
        <w:trPr>
          <w:trHeight w:val="310"/>
        </w:trPr>
        <w:tc>
          <w:tcPr>
            <w:tcW w:w="8484" w:type="dxa"/>
            <w:gridSpan w:val="9"/>
            <w:tcBorders>
              <w:top w:val="single" w:sz="4" w:space="0" w:color="000000"/>
              <w:left w:val="nil"/>
              <w:bottom w:val="nil"/>
              <w:right w:val="single" w:sz="4" w:space="0" w:color="000000"/>
            </w:tcBorders>
            <w:shd w:val="clear" w:color="auto" w:fill="auto"/>
            <w:tcMar>
              <w:top w:w="80" w:type="dxa"/>
              <w:left w:w="397" w:type="dxa"/>
              <w:bottom w:w="80" w:type="dxa"/>
              <w:right w:w="80" w:type="dxa"/>
            </w:tcMar>
            <w:vAlign w:val="center"/>
          </w:tcPr>
          <w:p w14:paraId="23E78AC5" w14:textId="77777777" w:rsidR="00545E60" w:rsidRPr="005A5F8D" w:rsidRDefault="00545E60" w:rsidP="00896062">
            <w:pPr>
              <w:pStyle w:val="Body"/>
              <w:ind w:left="317"/>
              <w:jc w:val="right"/>
              <w:rPr>
                <w:rFonts w:cs="Times New Roman"/>
                <w:lang w:val="lv-LV"/>
              </w:rPr>
            </w:pPr>
            <w:r w:rsidRPr="005A5F8D">
              <w:rPr>
                <w:rFonts w:cs="Times New Roman"/>
                <w:i/>
                <w:iCs/>
                <w:lang w:val="lv-LV"/>
              </w:rPr>
              <w:t>Iegūti punkti kopā:</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35BB8" w14:textId="77777777" w:rsidR="00545E60" w:rsidRPr="005A5F8D" w:rsidRDefault="00545E60" w:rsidP="00896062"/>
        </w:tc>
      </w:tr>
    </w:tbl>
    <w:p w14:paraId="38DE6CA4" w14:textId="06FA989D" w:rsidR="00545E60" w:rsidRPr="005A5F8D" w:rsidRDefault="00D502D2" w:rsidP="00D502D2">
      <w:pPr>
        <w:pStyle w:val="Virsraksts11"/>
        <w:numPr>
          <w:ilvl w:val="2"/>
          <w:numId w:val="2"/>
        </w:numPr>
        <w:tabs>
          <w:tab w:val="left" w:pos="786"/>
        </w:tabs>
        <w:spacing w:before="120" w:after="120"/>
        <w:ind w:left="567" w:hanging="567"/>
        <w:jc w:val="both"/>
        <w:outlineLvl w:val="9"/>
        <w:rPr>
          <w:rFonts w:eastAsia="Helvetica" w:cs="Times New Roman"/>
          <w:b w:val="0"/>
          <w:sz w:val="26"/>
          <w:szCs w:val="26"/>
          <w:lang w:val="lv-LV"/>
        </w:rPr>
      </w:pPr>
      <w:r w:rsidRPr="005A5F8D">
        <w:rPr>
          <w:rFonts w:cs="Times New Roman"/>
          <w:b w:val="0"/>
          <w:sz w:val="26"/>
          <w:szCs w:val="26"/>
          <w:lang w:val="lv-LV"/>
        </w:rPr>
        <w:t xml:space="preserve"> </w:t>
      </w:r>
      <w:r w:rsidR="00545E60" w:rsidRPr="005A5F8D">
        <w:rPr>
          <w:rFonts w:cs="Times New Roman"/>
          <w:b w:val="0"/>
          <w:sz w:val="26"/>
          <w:szCs w:val="26"/>
          <w:lang w:val="lv-LV"/>
        </w:rPr>
        <w:t xml:space="preserve">Profesionālās kvalifikācijas eksāmena </w:t>
      </w:r>
      <w:r w:rsidR="00545E60" w:rsidRPr="005A5F8D">
        <w:rPr>
          <w:rFonts w:cs="Times New Roman"/>
          <w:b w:val="0"/>
          <w:sz w:val="26"/>
          <w:szCs w:val="26"/>
          <w:u w:val="single"/>
          <w:lang w:val="lv-LV"/>
        </w:rPr>
        <w:t>praktiskā daļa – prezentācija</w:t>
      </w:r>
      <w:r w:rsidR="00545E60" w:rsidRPr="005A5F8D">
        <w:rPr>
          <w:rFonts w:cs="Times New Roman"/>
          <w:b w:val="0"/>
          <w:sz w:val="26"/>
          <w:szCs w:val="26"/>
          <w:lang w:val="lv-LV"/>
        </w:rPr>
        <w:t xml:space="preserve"> vērtēj</w:t>
      </w:r>
      <w:r w:rsidRPr="005A5F8D">
        <w:rPr>
          <w:rFonts w:cs="Times New Roman"/>
          <w:b w:val="0"/>
          <w:sz w:val="26"/>
          <w:szCs w:val="26"/>
          <w:lang w:val="lv-LV"/>
        </w:rPr>
        <w:t>ama ar</w:t>
      </w:r>
      <w:r w:rsidR="00545E60" w:rsidRPr="005A5F8D">
        <w:rPr>
          <w:rFonts w:cs="Times New Roman"/>
          <w:b w:val="0"/>
          <w:sz w:val="26"/>
          <w:szCs w:val="26"/>
          <w:lang w:val="lv-LV"/>
        </w:rPr>
        <w:t xml:space="preserve"> 20 punktiem, kas ir 5% no kopīgā vērtējuma:</w:t>
      </w:r>
    </w:p>
    <w:tbl>
      <w:tblPr>
        <w:tblStyle w:val="TableNormal"/>
        <w:tblW w:w="9939"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127"/>
        <w:gridCol w:w="42"/>
        <w:gridCol w:w="1579"/>
        <w:gridCol w:w="80"/>
        <w:gridCol w:w="1498"/>
        <w:gridCol w:w="61"/>
        <w:gridCol w:w="1518"/>
        <w:gridCol w:w="42"/>
        <w:gridCol w:w="1537"/>
        <w:gridCol w:w="1455"/>
      </w:tblGrid>
      <w:tr w:rsidR="00545E60" w:rsidRPr="005A5F8D" w14:paraId="41519DB6" w14:textId="77777777" w:rsidTr="00D502D2">
        <w:trPr>
          <w:trHeight w:val="310"/>
        </w:trPr>
        <w:tc>
          <w:tcPr>
            <w:tcW w:w="8484"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AA200" w14:textId="77777777" w:rsidR="00545E60" w:rsidRPr="005A5F8D" w:rsidRDefault="00545E60" w:rsidP="00896062">
            <w:pPr>
              <w:pStyle w:val="Body"/>
              <w:rPr>
                <w:rFonts w:cs="Times New Roman"/>
                <w:lang w:val="lv-LV"/>
              </w:rPr>
            </w:pPr>
            <w:r w:rsidRPr="005A5F8D">
              <w:rPr>
                <w:rFonts w:cs="Times New Roman"/>
                <w:lang w:val="lv-LV"/>
              </w:rPr>
              <w:t>Vērtēšanas kritēriji un iegūstamais punktu skaits</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5AC58" w14:textId="77777777" w:rsidR="00545E60" w:rsidRPr="005A5F8D" w:rsidRDefault="00545E60" w:rsidP="00896062">
            <w:pPr>
              <w:pStyle w:val="Body"/>
              <w:jc w:val="center"/>
              <w:rPr>
                <w:rFonts w:cs="Times New Roman"/>
                <w:lang w:val="lv-LV"/>
              </w:rPr>
            </w:pPr>
            <w:r w:rsidRPr="005A5F8D">
              <w:rPr>
                <w:rFonts w:cs="Times New Roman"/>
                <w:lang w:val="lv-LV"/>
              </w:rPr>
              <w:t>Iegūtie punkti</w:t>
            </w:r>
          </w:p>
        </w:tc>
      </w:tr>
      <w:tr w:rsidR="00545E60" w:rsidRPr="005A5F8D" w14:paraId="785EB1E6" w14:textId="77777777" w:rsidTr="00D502D2">
        <w:trPr>
          <w:trHeight w:val="145"/>
        </w:trPr>
        <w:tc>
          <w:tcPr>
            <w:tcW w:w="21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1C1EC3"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Vāji</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52244" w14:textId="77777777" w:rsidR="00545E60" w:rsidRPr="005A5F8D" w:rsidRDefault="00545E60" w:rsidP="00896062">
            <w:pPr>
              <w:pStyle w:val="Body"/>
              <w:jc w:val="center"/>
              <w:rPr>
                <w:rFonts w:cs="Times New Roman"/>
                <w:lang w:val="lv-LV"/>
              </w:rPr>
            </w:pPr>
            <w:r w:rsidRPr="005A5F8D">
              <w:rPr>
                <w:rFonts w:cs="Times New Roman"/>
                <w:lang w:val="lv-LV"/>
              </w:rPr>
              <w:t>Viduvēji</w:t>
            </w: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05542" w14:textId="77777777" w:rsidR="00545E60" w:rsidRPr="005A5F8D" w:rsidRDefault="00545E60" w:rsidP="00896062">
            <w:pPr>
              <w:pStyle w:val="Body"/>
              <w:jc w:val="center"/>
              <w:rPr>
                <w:rFonts w:cs="Times New Roman"/>
                <w:lang w:val="lv-LV"/>
              </w:rPr>
            </w:pPr>
            <w:r w:rsidRPr="005A5F8D">
              <w:rPr>
                <w:rFonts w:cs="Times New Roman"/>
                <w:lang w:val="lv-LV"/>
              </w:rPr>
              <w:t>Labi</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3948E" w14:textId="77777777" w:rsidR="00545E60" w:rsidRPr="005A5F8D" w:rsidRDefault="00545E60" w:rsidP="00896062">
            <w:pPr>
              <w:pStyle w:val="Body"/>
              <w:jc w:val="center"/>
              <w:rPr>
                <w:rFonts w:cs="Times New Roman"/>
                <w:lang w:val="lv-LV"/>
              </w:rPr>
            </w:pPr>
            <w:r w:rsidRPr="005A5F8D">
              <w:rPr>
                <w:rFonts w:cs="Times New Roman"/>
                <w:lang w:val="lv-LV"/>
              </w:rPr>
              <w:t>Ļoti labi</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6BB50" w14:textId="77777777" w:rsidR="00545E60" w:rsidRPr="005A5F8D" w:rsidRDefault="00545E60" w:rsidP="00896062">
            <w:pPr>
              <w:pStyle w:val="Body"/>
              <w:jc w:val="center"/>
              <w:rPr>
                <w:rFonts w:cs="Times New Roman"/>
                <w:lang w:val="lv-LV"/>
              </w:rPr>
            </w:pPr>
            <w:r w:rsidRPr="005A5F8D">
              <w:rPr>
                <w:rFonts w:cs="Times New Roman"/>
                <w:lang w:val="lv-LV"/>
              </w:rPr>
              <w:t>Izcili</w:t>
            </w:r>
          </w:p>
        </w:tc>
        <w:tc>
          <w:tcPr>
            <w:tcW w:w="1455" w:type="dxa"/>
            <w:vMerge/>
            <w:tcBorders>
              <w:top w:val="single" w:sz="4" w:space="0" w:color="000000"/>
              <w:left w:val="single" w:sz="4" w:space="0" w:color="000000"/>
              <w:bottom w:val="single" w:sz="4" w:space="0" w:color="000000"/>
              <w:right w:val="single" w:sz="4" w:space="0" w:color="000000"/>
            </w:tcBorders>
            <w:shd w:val="clear" w:color="auto" w:fill="auto"/>
          </w:tcPr>
          <w:p w14:paraId="384CE0F4" w14:textId="77777777" w:rsidR="00545E60" w:rsidRPr="005A5F8D" w:rsidRDefault="00545E60" w:rsidP="00896062"/>
        </w:tc>
      </w:tr>
      <w:tr w:rsidR="00545E60" w:rsidRPr="005A5F8D" w14:paraId="2BD7453D" w14:textId="77777777" w:rsidTr="00D502D2">
        <w:trPr>
          <w:trHeight w:val="610"/>
        </w:trPr>
        <w:tc>
          <w:tcPr>
            <w:tcW w:w="8484"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BCCC6" w14:textId="77777777" w:rsidR="00545E60" w:rsidRPr="005A5F8D" w:rsidRDefault="00545E60" w:rsidP="00545E60">
            <w:pPr>
              <w:pStyle w:val="Body"/>
              <w:numPr>
                <w:ilvl w:val="0"/>
                <w:numId w:val="10"/>
              </w:numPr>
              <w:rPr>
                <w:rFonts w:cs="Times New Roman"/>
                <w:lang w:val="lv-LV"/>
              </w:rPr>
            </w:pPr>
            <w:proofErr w:type="spellStart"/>
            <w:r w:rsidRPr="005A5F8D">
              <w:rPr>
                <w:rFonts w:cs="Times New Roman"/>
                <w:b/>
                <w:i/>
                <w:lang w:val="lv-LV"/>
              </w:rPr>
              <w:t>Portfolio</w:t>
            </w:r>
            <w:proofErr w:type="spellEnd"/>
            <w:r w:rsidRPr="005A5F8D">
              <w:rPr>
                <w:rFonts w:cs="Times New Roman"/>
                <w:b/>
                <w:lang w:val="lv-LV"/>
              </w:rPr>
              <w:t xml:space="preserve"> prezentācija, prasme sniegt atbildes uz jautājumiem.</w:t>
            </w:r>
            <w:r w:rsidRPr="005A5F8D">
              <w:rPr>
                <w:rFonts w:cs="Times New Roman"/>
                <w:lang w:val="lv-LV"/>
              </w:rPr>
              <w:t xml:space="preserve"> (maksimālais punktu skaits – 20)</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4BAA77" w14:textId="77777777" w:rsidR="00545E60" w:rsidRPr="005A5F8D" w:rsidRDefault="00545E60" w:rsidP="00896062"/>
        </w:tc>
      </w:tr>
      <w:tr w:rsidR="00545E60" w:rsidRPr="005A5F8D" w14:paraId="2BF1ED84" w14:textId="77777777" w:rsidTr="00D502D2">
        <w:trPr>
          <w:trHeight w:val="31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87FCDE"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1–10</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FCBAFA"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11–16</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DB2B6" w14:textId="77777777" w:rsidR="00545E60" w:rsidRPr="005A5F8D" w:rsidRDefault="00545E60" w:rsidP="00896062">
            <w:pPr>
              <w:pStyle w:val="Body"/>
              <w:tabs>
                <w:tab w:val="left" w:pos="1418"/>
                <w:tab w:val="left" w:pos="1560"/>
              </w:tabs>
              <w:jc w:val="center"/>
              <w:rPr>
                <w:rFonts w:cs="Times New Roman"/>
                <w:lang w:val="lv-LV"/>
              </w:rPr>
            </w:pPr>
            <w:r w:rsidRPr="005A5F8D">
              <w:rPr>
                <w:rFonts w:cs="Times New Roman"/>
                <w:lang w:val="lv-LV"/>
              </w:rPr>
              <w:t>17</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0DDD91D7" w14:textId="77777777" w:rsidR="00545E60" w:rsidRPr="005A5F8D" w:rsidRDefault="00545E60" w:rsidP="00896062">
            <w:pPr>
              <w:pStyle w:val="Body"/>
              <w:tabs>
                <w:tab w:val="left" w:pos="57"/>
                <w:tab w:val="left" w:pos="176"/>
                <w:tab w:val="left" w:pos="1560"/>
              </w:tabs>
              <w:ind w:left="360" w:hanging="360"/>
              <w:rPr>
                <w:rFonts w:cs="Times New Roman"/>
                <w:lang w:val="lv-LV"/>
              </w:rPr>
            </w:pPr>
            <w:r w:rsidRPr="005A5F8D">
              <w:rPr>
                <w:rFonts w:cs="Times New Roman"/>
                <w:lang w:val="lv-LV"/>
              </w:rPr>
              <w:t>18–19</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08E8B" w14:textId="77777777" w:rsidR="00545E60" w:rsidRPr="005A5F8D" w:rsidRDefault="00545E60" w:rsidP="00896062">
            <w:pPr>
              <w:pStyle w:val="Body"/>
              <w:tabs>
                <w:tab w:val="left" w:pos="355"/>
                <w:tab w:val="left" w:pos="1418"/>
              </w:tabs>
              <w:jc w:val="center"/>
              <w:rPr>
                <w:rFonts w:cs="Times New Roman"/>
                <w:lang w:val="lv-LV"/>
              </w:rPr>
            </w:pPr>
            <w:r w:rsidRPr="005A5F8D">
              <w:rPr>
                <w:rFonts w:cs="Times New Roman"/>
                <w:lang w:val="lv-LV"/>
              </w:rPr>
              <w:t>20</w:t>
            </w:r>
          </w:p>
        </w:tc>
        <w:tc>
          <w:tcPr>
            <w:tcW w:w="1455" w:type="dxa"/>
            <w:vMerge/>
            <w:tcBorders>
              <w:top w:val="single" w:sz="4" w:space="0" w:color="000000"/>
              <w:left w:val="single" w:sz="4" w:space="0" w:color="000000"/>
              <w:bottom w:val="single" w:sz="4" w:space="0" w:color="000000"/>
              <w:right w:val="single" w:sz="4" w:space="0" w:color="000000"/>
            </w:tcBorders>
            <w:shd w:val="clear" w:color="auto" w:fill="auto"/>
          </w:tcPr>
          <w:p w14:paraId="49D92F21" w14:textId="77777777" w:rsidR="00545E60" w:rsidRPr="005A5F8D" w:rsidRDefault="00545E60" w:rsidP="00896062"/>
        </w:tc>
      </w:tr>
      <w:tr w:rsidR="00545E60" w:rsidRPr="005A5F8D" w14:paraId="47259D8F" w14:textId="77777777" w:rsidTr="00D502D2">
        <w:trPr>
          <w:trHeight w:val="310"/>
        </w:trPr>
        <w:tc>
          <w:tcPr>
            <w:tcW w:w="8484" w:type="dxa"/>
            <w:gridSpan w:val="9"/>
            <w:tcBorders>
              <w:top w:val="single" w:sz="4" w:space="0" w:color="000000"/>
              <w:left w:val="nil"/>
              <w:bottom w:val="nil"/>
              <w:right w:val="single" w:sz="4" w:space="0" w:color="000000"/>
            </w:tcBorders>
            <w:shd w:val="clear" w:color="auto" w:fill="auto"/>
            <w:tcMar>
              <w:top w:w="80" w:type="dxa"/>
              <w:left w:w="397" w:type="dxa"/>
              <w:bottom w:w="80" w:type="dxa"/>
              <w:right w:w="80" w:type="dxa"/>
            </w:tcMar>
            <w:vAlign w:val="center"/>
          </w:tcPr>
          <w:p w14:paraId="7B31A356" w14:textId="77777777" w:rsidR="00545E60" w:rsidRPr="005A5F8D" w:rsidRDefault="00545E60" w:rsidP="00896062">
            <w:pPr>
              <w:pStyle w:val="Body"/>
              <w:ind w:left="317"/>
              <w:jc w:val="right"/>
              <w:rPr>
                <w:rFonts w:cs="Times New Roman"/>
                <w:lang w:val="lv-LV"/>
              </w:rPr>
            </w:pPr>
            <w:r w:rsidRPr="005A5F8D">
              <w:rPr>
                <w:rFonts w:cs="Times New Roman"/>
                <w:i/>
                <w:iCs/>
                <w:lang w:val="lv-LV"/>
              </w:rPr>
              <w:lastRenderedPageBreak/>
              <w:t>Iegūti punkti kopā:</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417E6" w14:textId="77777777" w:rsidR="00545E60" w:rsidRPr="005A5F8D" w:rsidRDefault="00545E60" w:rsidP="00896062"/>
        </w:tc>
      </w:tr>
    </w:tbl>
    <w:p w14:paraId="091A49F9" w14:textId="77777777" w:rsidR="00545E60" w:rsidRPr="005A5F8D" w:rsidRDefault="00545E60" w:rsidP="00545E60">
      <w:pPr>
        <w:pStyle w:val="Body"/>
        <w:widowControl w:val="0"/>
        <w:tabs>
          <w:tab w:val="left" w:pos="786"/>
          <w:tab w:val="left" w:pos="851"/>
        </w:tabs>
        <w:ind w:left="919"/>
        <w:rPr>
          <w:rFonts w:cs="Times New Roman"/>
          <w:lang w:val="lv-LV"/>
        </w:rPr>
      </w:pPr>
    </w:p>
    <w:p w14:paraId="509492D3" w14:textId="77777777" w:rsidR="00545E60" w:rsidRPr="005A5F8D" w:rsidRDefault="00545E60" w:rsidP="00545E60">
      <w:pPr>
        <w:pStyle w:val="Body"/>
        <w:tabs>
          <w:tab w:val="left" w:pos="851"/>
        </w:tabs>
        <w:rPr>
          <w:rFonts w:eastAsia="Helvetica" w:cs="Times New Roman"/>
          <w:sz w:val="26"/>
          <w:szCs w:val="26"/>
          <w:lang w:val="lv-LV"/>
        </w:rPr>
      </w:pPr>
    </w:p>
    <w:p w14:paraId="6ED1796C" w14:textId="77777777" w:rsidR="00545E60" w:rsidRPr="005A5F8D" w:rsidRDefault="00545E60" w:rsidP="00545E60">
      <w:pPr>
        <w:pStyle w:val="Body"/>
        <w:rPr>
          <w:rFonts w:eastAsia="Helvetica" w:cs="Times New Roman"/>
          <w:sz w:val="26"/>
          <w:szCs w:val="26"/>
          <w:shd w:val="clear" w:color="auto" w:fill="FFFF00"/>
          <w:lang w:val="lv-LV"/>
        </w:rPr>
      </w:pPr>
    </w:p>
    <w:p w14:paraId="752C1D17" w14:textId="77777777" w:rsidR="00545E60" w:rsidRPr="005A5F8D" w:rsidRDefault="00545E60" w:rsidP="00545E60">
      <w:pPr>
        <w:pStyle w:val="Body"/>
        <w:rPr>
          <w:rFonts w:cs="Times New Roman"/>
          <w:lang w:val="lv-LV"/>
        </w:rPr>
      </w:pPr>
      <w:r w:rsidRPr="005A5F8D">
        <w:rPr>
          <w:rFonts w:cs="Times New Roman"/>
          <w:sz w:val="26"/>
          <w:szCs w:val="26"/>
          <w:lang w:val="lv-LV"/>
        </w:rPr>
        <w:br w:type="page"/>
      </w:r>
    </w:p>
    <w:p w14:paraId="3864FB1C" w14:textId="2C18A185" w:rsidR="00545E60" w:rsidRPr="00FB1428" w:rsidRDefault="005A5F8D" w:rsidP="00545E60">
      <w:pPr>
        <w:pStyle w:val="Body"/>
        <w:jc w:val="right"/>
        <w:rPr>
          <w:rFonts w:eastAsia="Helvetica" w:cs="Times New Roman"/>
          <w:bCs/>
          <w:sz w:val="26"/>
          <w:szCs w:val="26"/>
          <w:lang w:val="lv-LV"/>
        </w:rPr>
      </w:pPr>
      <w:r w:rsidRPr="00FB1428">
        <w:rPr>
          <w:rFonts w:cs="Times New Roman"/>
          <w:bCs/>
          <w:sz w:val="26"/>
          <w:szCs w:val="26"/>
          <w:lang w:val="lv-LV"/>
        </w:rPr>
        <w:lastRenderedPageBreak/>
        <w:t>Pielikums</w:t>
      </w:r>
    </w:p>
    <w:p w14:paraId="15022F7A" w14:textId="77777777" w:rsidR="00545E60" w:rsidRPr="005A5F8D" w:rsidRDefault="00545E60" w:rsidP="00545E60">
      <w:pPr>
        <w:pStyle w:val="Body"/>
        <w:rPr>
          <w:rFonts w:eastAsia="Helvetica" w:cs="Times New Roman"/>
          <w:b/>
          <w:bCs/>
          <w:i/>
          <w:iCs/>
          <w:sz w:val="26"/>
          <w:szCs w:val="26"/>
          <w:lang w:val="lv-LV"/>
        </w:rPr>
      </w:pPr>
    </w:p>
    <w:p w14:paraId="403702D2" w14:textId="77777777" w:rsidR="005A5F8D" w:rsidRDefault="00545E60" w:rsidP="005A5F8D">
      <w:pPr>
        <w:pStyle w:val="Bezatstarpm"/>
        <w:jc w:val="center"/>
        <w:rPr>
          <w:rFonts w:cs="Times New Roman"/>
          <w:b/>
          <w:sz w:val="26"/>
          <w:szCs w:val="26"/>
          <w:lang w:val="lv-LV"/>
        </w:rPr>
      </w:pPr>
      <w:r w:rsidRPr="005A5F8D">
        <w:rPr>
          <w:rFonts w:cs="Times New Roman"/>
          <w:b/>
          <w:sz w:val="26"/>
          <w:szCs w:val="26"/>
          <w:lang w:val="lv-LV"/>
        </w:rPr>
        <w:t xml:space="preserve">Profesionālās kvalifikācijas eksāmena profesionālās </w:t>
      </w:r>
    </w:p>
    <w:p w14:paraId="2DA74884" w14:textId="53D57D5C" w:rsidR="005A5F8D" w:rsidRPr="00AF06FB" w:rsidRDefault="005A5F8D" w:rsidP="005A5F8D">
      <w:pPr>
        <w:pStyle w:val="Bezatstarpm"/>
        <w:jc w:val="center"/>
        <w:rPr>
          <w:rFonts w:eastAsia="Helvetica" w:cs="Times New Roman"/>
          <w:b/>
          <w:sz w:val="26"/>
          <w:szCs w:val="26"/>
          <w:lang w:val="lv-LV"/>
        </w:rPr>
      </w:pPr>
      <w:r w:rsidRPr="00AF06FB">
        <w:rPr>
          <w:rFonts w:cs="Times New Roman"/>
          <w:b/>
          <w:sz w:val="26"/>
          <w:szCs w:val="26"/>
          <w:lang w:val="lv-LV"/>
        </w:rPr>
        <w:t>izglītības programmā „Mūzika” (Skaņu operators)</w:t>
      </w:r>
    </w:p>
    <w:p w14:paraId="0FE407AE" w14:textId="0595C78C" w:rsidR="00545E60" w:rsidRPr="005A5F8D" w:rsidRDefault="00545E60" w:rsidP="00545E60">
      <w:pPr>
        <w:pStyle w:val="Bezatstarpm"/>
        <w:jc w:val="center"/>
        <w:rPr>
          <w:rFonts w:eastAsia="Helvetica" w:cs="Times New Roman"/>
          <w:b/>
          <w:sz w:val="26"/>
          <w:szCs w:val="26"/>
          <w:lang w:val="lv-LV"/>
        </w:rPr>
      </w:pPr>
      <w:r w:rsidRPr="005A5F8D">
        <w:rPr>
          <w:rFonts w:cs="Times New Roman"/>
          <w:b/>
          <w:sz w:val="26"/>
          <w:szCs w:val="26"/>
          <w:lang w:val="lv-LV"/>
        </w:rPr>
        <w:t>kvalifikācijas darba</w:t>
      </w:r>
    </w:p>
    <w:p w14:paraId="3A076611" w14:textId="77777777" w:rsidR="00545E60" w:rsidRPr="005A5F8D" w:rsidRDefault="00545E60" w:rsidP="00545E60">
      <w:pPr>
        <w:pStyle w:val="Body"/>
        <w:jc w:val="center"/>
        <w:rPr>
          <w:rFonts w:eastAsia="Helvetica" w:cs="Times New Roman"/>
          <w:b/>
          <w:sz w:val="26"/>
          <w:szCs w:val="26"/>
          <w:lang w:val="lv-LV"/>
        </w:rPr>
      </w:pPr>
      <w:r w:rsidRPr="005A5F8D">
        <w:rPr>
          <w:rFonts w:cs="Times New Roman"/>
          <w:b/>
          <w:sz w:val="26"/>
          <w:szCs w:val="26"/>
          <w:lang w:val="lv-LV"/>
        </w:rPr>
        <w:t>teorētiskās daļas noformēšanas norādījumi</w:t>
      </w:r>
    </w:p>
    <w:p w14:paraId="5A032252" w14:textId="77777777" w:rsidR="00545E60" w:rsidRPr="005A5F8D" w:rsidRDefault="00545E60" w:rsidP="00545E60">
      <w:pPr>
        <w:pStyle w:val="Body"/>
        <w:rPr>
          <w:rFonts w:eastAsia="Helvetica" w:cs="Times New Roman"/>
          <w:sz w:val="26"/>
          <w:szCs w:val="26"/>
          <w:lang w:val="lv-LV"/>
        </w:rPr>
      </w:pPr>
    </w:p>
    <w:p w14:paraId="45488B31" w14:textId="77777777" w:rsidR="00545E60" w:rsidRPr="005A5F8D" w:rsidRDefault="00545E60" w:rsidP="00FB1428">
      <w:pPr>
        <w:pStyle w:val="Body"/>
        <w:numPr>
          <w:ilvl w:val="0"/>
          <w:numId w:val="12"/>
        </w:numPr>
        <w:jc w:val="both"/>
        <w:rPr>
          <w:rFonts w:eastAsia="Helvetica" w:cs="Times New Roman"/>
          <w:sz w:val="26"/>
          <w:szCs w:val="26"/>
          <w:lang w:val="lv-LV"/>
        </w:rPr>
      </w:pPr>
      <w:r w:rsidRPr="005A5F8D">
        <w:rPr>
          <w:rFonts w:cs="Times New Roman"/>
          <w:sz w:val="26"/>
          <w:szCs w:val="26"/>
          <w:lang w:val="lv-LV"/>
        </w:rPr>
        <w:t>Vispārīgās prasības</w:t>
      </w:r>
    </w:p>
    <w:p w14:paraId="0B10A3C1" w14:textId="77777777" w:rsidR="00545E60" w:rsidRPr="005A5F8D" w:rsidRDefault="00545E60" w:rsidP="00FB1428">
      <w:pPr>
        <w:pStyle w:val="Body"/>
        <w:numPr>
          <w:ilvl w:val="1"/>
          <w:numId w:val="12"/>
        </w:numPr>
        <w:jc w:val="both"/>
        <w:rPr>
          <w:rFonts w:eastAsia="Helvetica" w:cs="Times New Roman"/>
          <w:sz w:val="26"/>
          <w:szCs w:val="26"/>
          <w:lang w:val="lv-LV"/>
        </w:rPr>
      </w:pPr>
      <w:r w:rsidRPr="005A5F8D">
        <w:rPr>
          <w:rFonts w:cs="Times New Roman"/>
          <w:sz w:val="26"/>
          <w:szCs w:val="26"/>
          <w:lang w:val="lv-LV"/>
        </w:rPr>
        <w:t xml:space="preserve">Darbu noformē </w:t>
      </w:r>
      <w:proofErr w:type="spellStart"/>
      <w:r w:rsidRPr="005A5F8D">
        <w:rPr>
          <w:rFonts w:cs="Times New Roman"/>
          <w:sz w:val="26"/>
          <w:szCs w:val="26"/>
          <w:lang w:val="lv-LV"/>
        </w:rPr>
        <w:t>datorsalikumā</w:t>
      </w:r>
      <w:proofErr w:type="spellEnd"/>
      <w:r w:rsidRPr="005A5F8D">
        <w:rPr>
          <w:rFonts w:cs="Times New Roman"/>
          <w:sz w:val="26"/>
          <w:szCs w:val="26"/>
          <w:lang w:val="lv-LV"/>
        </w:rPr>
        <w:t xml:space="preserve"> uz A4 formāta papīra lapām, kuras apdrukā no vienas puses.</w:t>
      </w:r>
      <w:r w:rsidRPr="005A5F8D">
        <w:rPr>
          <w:rFonts w:cs="Times New Roman"/>
          <w:color w:val="1F497D"/>
          <w:sz w:val="26"/>
          <w:szCs w:val="26"/>
          <w:u w:color="1F497D"/>
          <w:lang w:val="lv-LV"/>
        </w:rPr>
        <w:t xml:space="preserve"> </w:t>
      </w:r>
    </w:p>
    <w:p w14:paraId="1866EB7F" w14:textId="77777777" w:rsidR="00545E60" w:rsidRPr="005A5F8D" w:rsidRDefault="00545E60" w:rsidP="00FB1428">
      <w:pPr>
        <w:pStyle w:val="Body"/>
        <w:numPr>
          <w:ilvl w:val="1"/>
          <w:numId w:val="12"/>
        </w:numPr>
        <w:jc w:val="both"/>
        <w:rPr>
          <w:rFonts w:eastAsia="Helvetica" w:cs="Times New Roman"/>
          <w:sz w:val="26"/>
          <w:szCs w:val="26"/>
          <w:lang w:val="lv-LV"/>
        </w:rPr>
      </w:pPr>
      <w:r w:rsidRPr="005A5F8D">
        <w:rPr>
          <w:rFonts w:cs="Times New Roman"/>
          <w:sz w:val="26"/>
          <w:szCs w:val="26"/>
          <w:lang w:val="lv-LV"/>
        </w:rPr>
        <w:t>Lapu skaitīšanu sāk ar titullapu, taču uz titullapas numuru neraksta. Darbu aizstāvēšanai iesniedz iesietu.</w:t>
      </w:r>
    </w:p>
    <w:p w14:paraId="3F652C72" w14:textId="77777777" w:rsidR="00545E60" w:rsidRPr="005A5F8D" w:rsidRDefault="00545E60" w:rsidP="00FB1428">
      <w:pPr>
        <w:pStyle w:val="Body"/>
        <w:ind w:left="567"/>
        <w:jc w:val="both"/>
        <w:rPr>
          <w:rFonts w:eastAsia="Helvetica" w:cs="Times New Roman"/>
          <w:sz w:val="26"/>
          <w:szCs w:val="26"/>
          <w:lang w:val="lv-LV"/>
        </w:rPr>
      </w:pPr>
    </w:p>
    <w:p w14:paraId="2766EBEE" w14:textId="77777777" w:rsidR="00545E60" w:rsidRPr="005A5F8D" w:rsidRDefault="00545E60" w:rsidP="00FB1428">
      <w:pPr>
        <w:pStyle w:val="Body"/>
        <w:numPr>
          <w:ilvl w:val="0"/>
          <w:numId w:val="13"/>
        </w:numPr>
        <w:jc w:val="both"/>
        <w:rPr>
          <w:rFonts w:eastAsia="Helvetica" w:cs="Times New Roman"/>
          <w:sz w:val="26"/>
          <w:szCs w:val="26"/>
          <w:lang w:val="lv-LV"/>
        </w:rPr>
      </w:pPr>
      <w:r w:rsidRPr="005A5F8D">
        <w:rPr>
          <w:rFonts w:cs="Times New Roman"/>
          <w:sz w:val="26"/>
          <w:szCs w:val="26"/>
          <w:lang w:val="lv-LV"/>
        </w:rPr>
        <w:t>Profesionālās kvalifikācijas darba teorētiskās daļas struktūra</w:t>
      </w:r>
    </w:p>
    <w:p w14:paraId="3275CD1F" w14:textId="77777777" w:rsidR="00545E60" w:rsidRPr="005A5F8D" w:rsidRDefault="00545E60" w:rsidP="00545E60">
      <w:pPr>
        <w:pStyle w:val="Body"/>
        <w:numPr>
          <w:ilvl w:val="1"/>
          <w:numId w:val="12"/>
        </w:numPr>
        <w:rPr>
          <w:rFonts w:eastAsia="Helvetica" w:cs="Times New Roman"/>
          <w:sz w:val="26"/>
          <w:szCs w:val="26"/>
          <w:lang w:val="lv-LV"/>
        </w:rPr>
      </w:pPr>
      <w:r w:rsidRPr="005A5F8D">
        <w:rPr>
          <w:rFonts w:cs="Times New Roman"/>
          <w:sz w:val="26"/>
          <w:szCs w:val="26"/>
          <w:lang w:val="lv-LV"/>
        </w:rPr>
        <w:t>Titullapa, kurā jānorāda:</w:t>
      </w:r>
    </w:p>
    <w:p w14:paraId="6C4AF8EC" w14:textId="41812BC4" w:rsidR="00545E60" w:rsidRPr="005A5F8D" w:rsidRDefault="00545E60" w:rsidP="00545E60">
      <w:pPr>
        <w:pStyle w:val="Body"/>
        <w:numPr>
          <w:ilvl w:val="2"/>
          <w:numId w:val="12"/>
        </w:numPr>
        <w:rPr>
          <w:rFonts w:eastAsia="Helvetica" w:cs="Times New Roman"/>
          <w:sz w:val="26"/>
          <w:szCs w:val="26"/>
          <w:lang w:val="lv-LV"/>
        </w:rPr>
      </w:pPr>
      <w:r w:rsidRPr="005A5F8D">
        <w:rPr>
          <w:rFonts w:cs="Times New Roman"/>
          <w:sz w:val="26"/>
          <w:szCs w:val="26"/>
          <w:lang w:val="lv-LV"/>
        </w:rPr>
        <w:t>Darba nosaukums;</w:t>
      </w:r>
    </w:p>
    <w:p w14:paraId="133C6DB3" w14:textId="77777777" w:rsidR="00545E60" w:rsidRPr="005A5F8D" w:rsidRDefault="00545E60" w:rsidP="00545E60">
      <w:pPr>
        <w:pStyle w:val="Body"/>
        <w:numPr>
          <w:ilvl w:val="2"/>
          <w:numId w:val="12"/>
        </w:numPr>
        <w:rPr>
          <w:rFonts w:eastAsia="Helvetica" w:cs="Times New Roman"/>
          <w:sz w:val="26"/>
          <w:szCs w:val="26"/>
          <w:lang w:val="lv-LV"/>
        </w:rPr>
      </w:pPr>
      <w:r w:rsidRPr="005A5F8D">
        <w:rPr>
          <w:rFonts w:cs="Times New Roman"/>
          <w:sz w:val="26"/>
          <w:szCs w:val="26"/>
          <w:lang w:val="lv-LV"/>
        </w:rPr>
        <w:t>Autora Vārds, Uzvārds;</w:t>
      </w:r>
    </w:p>
    <w:p w14:paraId="1049182A" w14:textId="77777777" w:rsidR="00545E60" w:rsidRPr="005A5F8D" w:rsidRDefault="00545E60" w:rsidP="00545E60">
      <w:pPr>
        <w:pStyle w:val="Body"/>
        <w:numPr>
          <w:ilvl w:val="2"/>
          <w:numId w:val="12"/>
        </w:numPr>
        <w:rPr>
          <w:rFonts w:eastAsia="Helvetica" w:cs="Times New Roman"/>
          <w:sz w:val="26"/>
          <w:szCs w:val="26"/>
          <w:lang w:val="lv-LV"/>
        </w:rPr>
      </w:pPr>
      <w:r w:rsidRPr="005A5F8D">
        <w:rPr>
          <w:rFonts w:cs="Times New Roman"/>
          <w:sz w:val="26"/>
          <w:szCs w:val="26"/>
          <w:lang w:val="lv-LV"/>
        </w:rPr>
        <w:t>Izglītības iestāde un izglītības programma;</w:t>
      </w:r>
    </w:p>
    <w:p w14:paraId="5F30B635" w14:textId="77777777" w:rsidR="00545E60" w:rsidRPr="005A5F8D" w:rsidRDefault="00545E60" w:rsidP="00545E60">
      <w:pPr>
        <w:pStyle w:val="Body"/>
        <w:numPr>
          <w:ilvl w:val="2"/>
          <w:numId w:val="12"/>
        </w:numPr>
        <w:rPr>
          <w:rFonts w:eastAsia="Helvetica" w:cs="Times New Roman"/>
          <w:sz w:val="26"/>
          <w:szCs w:val="26"/>
          <w:lang w:val="lv-LV"/>
        </w:rPr>
      </w:pPr>
      <w:r w:rsidRPr="005A5F8D">
        <w:rPr>
          <w:rFonts w:cs="Times New Roman"/>
          <w:sz w:val="26"/>
          <w:szCs w:val="26"/>
          <w:lang w:val="lv-LV"/>
        </w:rPr>
        <w:t>Iegūstamā kvalifikācija;</w:t>
      </w:r>
    </w:p>
    <w:p w14:paraId="6ACAFCDF" w14:textId="77777777" w:rsidR="00545E60" w:rsidRPr="005A5F8D" w:rsidRDefault="00545E60" w:rsidP="00545E60">
      <w:pPr>
        <w:pStyle w:val="Body"/>
        <w:numPr>
          <w:ilvl w:val="2"/>
          <w:numId w:val="12"/>
        </w:numPr>
        <w:rPr>
          <w:rFonts w:eastAsia="Helvetica" w:cs="Times New Roman"/>
          <w:sz w:val="26"/>
          <w:szCs w:val="26"/>
          <w:lang w:val="lv-LV"/>
        </w:rPr>
      </w:pPr>
      <w:r w:rsidRPr="005A5F8D">
        <w:rPr>
          <w:rFonts w:cs="Times New Roman"/>
          <w:sz w:val="26"/>
          <w:szCs w:val="26"/>
          <w:lang w:val="lv-LV"/>
        </w:rPr>
        <w:t>Darba vadītāja Vārds, Uzvārds;</w:t>
      </w:r>
    </w:p>
    <w:p w14:paraId="0853ED41" w14:textId="77777777" w:rsidR="00545E60" w:rsidRPr="005A5F8D" w:rsidRDefault="00545E60" w:rsidP="00545E60">
      <w:pPr>
        <w:pStyle w:val="Body"/>
        <w:numPr>
          <w:ilvl w:val="2"/>
          <w:numId w:val="12"/>
        </w:numPr>
        <w:rPr>
          <w:rFonts w:eastAsia="Helvetica" w:cs="Times New Roman"/>
          <w:sz w:val="26"/>
          <w:szCs w:val="26"/>
          <w:lang w:val="lv-LV"/>
        </w:rPr>
      </w:pPr>
      <w:r w:rsidRPr="005A5F8D">
        <w:rPr>
          <w:rFonts w:cs="Times New Roman"/>
          <w:sz w:val="26"/>
          <w:szCs w:val="26"/>
          <w:lang w:val="lv-LV"/>
        </w:rPr>
        <w:t>Darba izveides vieta un laiks.</w:t>
      </w:r>
    </w:p>
    <w:p w14:paraId="16C17C01" w14:textId="77777777" w:rsidR="00545E60" w:rsidRPr="005A5F8D" w:rsidRDefault="00545E60" w:rsidP="00545E60">
      <w:pPr>
        <w:pStyle w:val="Body"/>
        <w:numPr>
          <w:ilvl w:val="0"/>
          <w:numId w:val="13"/>
        </w:numPr>
        <w:rPr>
          <w:rFonts w:eastAsia="Helvetica" w:cs="Times New Roman"/>
          <w:sz w:val="26"/>
          <w:szCs w:val="26"/>
          <w:lang w:val="lv-LV"/>
        </w:rPr>
      </w:pPr>
      <w:r w:rsidRPr="005A5F8D">
        <w:rPr>
          <w:rFonts w:cs="Times New Roman"/>
          <w:sz w:val="26"/>
          <w:szCs w:val="26"/>
          <w:lang w:val="lv-LV"/>
        </w:rPr>
        <w:t>Satura rādītājs.</w:t>
      </w:r>
    </w:p>
    <w:p w14:paraId="17BEFE58" w14:textId="77777777" w:rsidR="00545E60" w:rsidRPr="005A5F8D" w:rsidRDefault="00545E60" w:rsidP="00545E60">
      <w:pPr>
        <w:pStyle w:val="Body"/>
        <w:ind w:left="567"/>
        <w:jc w:val="both"/>
        <w:rPr>
          <w:rFonts w:eastAsia="Helvetica" w:cs="Times New Roman"/>
          <w:sz w:val="26"/>
          <w:szCs w:val="26"/>
          <w:lang w:val="lv-LV"/>
        </w:rPr>
      </w:pPr>
      <w:r w:rsidRPr="005A5F8D">
        <w:rPr>
          <w:rFonts w:cs="Times New Roman"/>
          <w:sz w:val="26"/>
          <w:szCs w:val="26"/>
          <w:lang w:val="lv-LV"/>
        </w:rPr>
        <w:t xml:space="preserve">Satura rādītājā iekļauj visu nodaļu un apakšnodaļu nosaukumus to numerācijas secībā un norāda atbilstošās lappuses numuru. </w:t>
      </w:r>
    </w:p>
    <w:p w14:paraId="1530307E" w14:textId="77777777" w:rsidR="00545E60" w:rsidRPr="005A5F8D" w:rsidRDefault="00545E60" w:rsidP="00545E60">
      <w:pPr>
        <w:pStyle w:val="Body"/>
        <w:numPr>
          <w:ilvl w:val="0"/>
          <w:numId w:val="13"/>
        </w:numPr>
        <w:jc w:val="both"/>
        <w:rPr>
          <w:rFonts w:eastAsia="Helvetica" w:cs="Times New Roman"/>
          <w:sz w:val="26"/>
          <w:szCs w:val="26"/>
          <w:lang w:val="lv-LV"/>
        </w:rPr>
      </w:pPr>
      <w:r w:rsidRPr="005A5F8D">
        <w:rPr>
          <w:rFonts w:cs="Times New Roman"/>
          <w:sz w:val="26"/>
          <w:szCs w:val="26"/>
          <w:lang w:val="lv-LV"/>
        </w:rPr>
        <w:t>Ievads.</w:t>
      </w:r>
    </w:p>
    <w:p w14:paraId="74C0FFED" w14:textId="77777777" w:rsidR="00545E60" w:rsidRPr="005A5F8D" w:rsidRDefault="00545E60" w:rsidP="00545E60">
      <w:pPr>
        <w:pStyle w:val="Body"/>
        <w:ind w:left="567"/>
        <w:jc w:val="both"/>
        <w:rPr>
          <w:rFonts w:eastAsia="Helvetica" w:cs="Times New Roman"/>
          <w:sz w:val="26"/>
          <w:szCs w:val="26"/>
          <w:lang w:val="lv-LV"/>
        </w:rPr>
      </w:pPr>
      <w:r w:rsidRPr="005A5F8D">
        <w:rPr>
          <w:rFonts w:cs="Times New Roman"/>
          <w:sz w:val="26"/>
          <w:szCs w:val="26"/>
          <w:lang w:val="lv-LV"/>
        </w:rPr>
        <w:t>Ievadā apraksta un analizē izvēlēto albūma skanējumu un žanra specifiku, formulē darba mērķi un uzdevumus.</w:t>
      </w:r>
    </w:p>
    <w:p w14:paraId="2B27231B" w14:textId="77777777" w:rsidR="00545E60" w:rsidRPr="005A5F8D" w:rsidRDefault="00545E60" w:rsidP="00545E60">
      <w:pPr>
        <w:pStyle w:val="Body"/>
        <w:numPr>
          <w:ilvl w:val="0"/>
          <w:numId w:val="13"/>
        </w:numPr>
        <w:jc w:val="both"/>
        <w:rPr>
          <w:rFonts w:eastAsia="Helvetica" w:cs="Times New Roman"/>
          <w:sz w:val="26"/>
          <w:szCs w:val="26"/>
          <w:lang w:val="lv-LV"/>
        </w:rPr>
      </w:pPr>
      <w:r w:rsidRPr="005A5F8D">
        <w:rPr>
          <w:rFonts w:cs="Times New Roman"/>
          <w:sz w:val="26"/>
          <w:szCs w:val="26"/>
          <w:lang w:val="lv-LV"/>
        </w:rPr>
        <w:t>Nodaļas.</w:t>
      </w:r>
    </w:p>
    <w:p w14:paraId="177A8DF7" w14:textId="77777777" w:rsidR="00545E60" w:rsidRPr="005A5F8D" w:rsidRDefault="00545E60" w:rsidP="00545E60">
      <w:pPr>
        <w:pStyle w:val="Body"/>
        <w:ind w:left="567"/>
        <w:jc w:val="both"/>
        <w:rPr>
          <w:rFonts w:eastAsia="Helvetica" w:cs="Times New Roman"/>
          <w:sz w:val="26"/>
          <w:szCs w:val="26"/>
          <w:lang w:val="lv-LV"/>
        </w:rPr>
      </w:pPr>
      <w:r w:rsidRPr="005A5F8D">
        <w:rPr>
          <w:rFonts w:cs="Times New Roman"/>
          <w:sz w:val="26"/>
          <w:szCs w:val="26"/>
          <w:lang w:val="lv-LV"/>
        </w:rPr>
        <w:t xml:space="preserve">Nodaļas veido profesionālās kvalifikācijas eksāmena teorētiskās daļas pamatdaļu, tajās ietvertas: </w:t>
      </w:r>
    </w:p>
    <w:p w14:paraId="53A4F753" w14:textId="77777777" w:rsidR="00545E60" w:rsidRPr="005A5F8D" w:rsidRDefault="00545E60" w:rsidP="00545E60">
      <w:pPr>
        <w:pStyle w:val="Body"/>
        <w:numPr>
          <w:ilvl w:val="1"/>
          <w:numId w:val="12"/>
        </w:numPr>
        <w:jc w:val="both"/>
        <w:rPr>
          <w:rFonts w:eastAsia="Helvetica" w:cs="Times New Roman"/>
          <w:sz w:val="26"/>
          <w:szCs w:val="26"/>
          <w:lang w:val="lv-LV"/>
        </w:rPr>
      </w:pPr>
      <w:r w:rsidRPr="005A5F8D">
        <w:rPr>
          <w:rFonts w:cs="Times New Roman"/>
          <w:sz w:val="26"/>
          <w:szCs w:val="26"/>
          <w:lang w:val="lv-LV"/>
        </w:rPr>
        <w:t xml:space="preserve">Izvēlētās </w:t>
      </w:r>
      <w:proofErr w:type="spellStart"/>
      <w:r w:rsidRPr="005A5F8D">
        <w:rPr>
          <w:rFonts w:cs="Times New Roman"/>
          <w:sz w:val="26"/>
          <w:szCs w:val="26"/>
          <w:lang w:val="lv-LV"/>
        </w:rPr>
        <w:t>paraugdziesmas</w:t>
      </w:r>
      <w:proofErr w:type="spellEnd"/>
      <w:r w:rsidRPr="005A5F8D">
        <w:rPr>
          <w:rFonts w:cs="Times New Roman"/>
          <w:sz w:val="26"/>
          <w:szCs w:val="26"/>
          <w:lang w:val="lv-LV"/>
        </w:rPr>
        <w:t xml:space="preserve"> izpēte un analīze, kas pamato kvalifikācijas darba skanējumu;</w:t>
      </w:r>
    </w:p>
    <w:p w14:paraId="7AB106A3" w14:textId="77777777" w:rsidR="00545E60" w:rsidRPr="005A5F8D" w:rsidRDefault="00545E60" w:rsidP="00545E60">
      <w:pPr>
        <w:pStyle w:val="Body"/>
        <w:numPr>
          <w:ilvl w:val="1"/>
          <w:numId w:val="12"/>
        </w:numPr>
        <w:jc w:val="both"/>
        <w:rPr>
          <w:rFonts w:eastAsia="Helvetica" w:cs="Times New Roman"/>
          <w:sz w:val="26"/>
          <w:szCs w:val="26"/>
          <w:lang w:val="lv-LV"/>
        </w:rPr>
      </w:pPr>
      <w:r w:rsidRPr="005A5F8D">
        <w:rPr>
          <w:rFonts w:cs="Times New Roman"/>
          <w:sz w:val="26"/>
          <w:szCs w:val="26"/>
          <w:lang w:val="lv-LV"/>
        </w:rPr>
        <w:t xml:space="preserve">Raksturot </w:t>
      </w:r>
      <w:proofErr w:type="spellStart"/>
      <w:r w:rsidRPr="005A5F8D">
        <w:rPr>
          <w:rFonts w:cs="Times New Roman"/>
          <w:sz w:val="26"/>
          <w:szCs w:val="26"/>
          <w:lang w:val="lv-LV"/>
        </w:rPr>
        <w:t>paraugdziesmas</w:t>
      </w:r>
      <w:proofErr w:type="spellEnd"/>
      <w:r w:rsidRPr="005A5F8D">
        <w:rPr>
          <w:rFonts w:cs="Times New Roman"/>
          <w:sz w:val="26"/>
          <w:szCs w:val="26"/>
          <w:lang w:val="lv-LV"/>
        </w:rPr>
        <w:t xml:space="preserve"> tembru, kopējo dinamikas un telpas balansu. Aprakstīt atrasto </w:t>
      </w:r>
      <w:proofErr w:type="spellStart"/>
      <w:r w:rsidRPr="005A5F8D">
        <w:rPr>
          <w:rFonts w:cs="Times New Roman"/>
          <w:sz w:val="26"/>
          <w:szCs w:val="26"/>
          <w:lang w:val="lv-LV"/>
        </w:rPr>
        <w:t>infromāciju</w:t>
      </w:r>
      <w:proofErr w:type="spellEnd"/>
      <w:r w:rsidRPr="005A5F8D">
        <w:rPr>
          <w:rFonts w:cs="Times New Roman"/>
          <w:sz w:val="26"/>
          <w:szCs w:val="26"/>
          <w:lang w:val="lv-LV"/>
        </w:rPr>
        <w:t xml:space="preserve"> par </w:t>
      </w:r>
      <w:proofErr w:type="spellStart"/>
      <w:r w:rsidRPr="005A5F8D">
        <w:rPr>
          <w:rFonts w:cs="Times New Roman"/>
          <w:sz w:val="26"/>
          <w:szCs w:val="26"/>
          <w:lang w:val="lv-LV"/>
        </w:rPr>
        <w:t>paraugdziesmas</w:t>
      </w:r>
      <w:proofErr w:type="spellEnd"/>
      <w:r w:rsidRPr="005A5F8D">
        <w:rPr>
          <w:rFonts w:cs="Times New Roman"/>
          <w:sz w:val="26"/>
          <w:szCs w:val="26"/>
          <w:lang w:val="lv-LV"/>
        </w:rPr>
        <w:t xml:space="preserve"> tapšanas gaitu; </w:t>
      </w:r>
    </w:p>
    <w:p w14:paraId="74589319" w14:textId="77777777" w:rsidR="00545E60" w:rsidRPr="005A5F8D" w:rsidRDefault="00545E60" w:rsidP="00545E60">
      <w:pPr>
        <w:pStyle w:val="Body"/>
        <w:numPr>
          <w:ilvl w:val="1"/>
          <w:numId w:val="12"/>
        </w:numPr>
        <w:jc w:val="both"/>
        <w:rPr>
          <w:rFonts w:eastAsia="Helvetica" w:cs="Times New Roman"/>
          <w:sz w:val="26"/>
          <w:szCs w:val="26"/>
          <w:lang w:val="lv-LV"/>
        </w:rPr>
      </w:pPr>
      <w:r w:rsidRPr="005A5F8D">
        <w:rPr>
          <w:rFonts w:cs="Times New Roman"/>
          <w:sz w:val="26"/>
          <w:szCs w:val="26"/>
          <w:lang w:val="lv-LV"/>
        </w:rPr>
        <w:t xml:space="preserve">Profesionālās kvalifikācijas darba gaitas apraksts, ieraksta aparatūras izvēle, pēcapstrādē izmantoto metožu pamatojums, bildes un </w:t>
      </w:r>
      <w:proofErr w:type="spellStart"/>
      <w:r w:rsidRPr="005A5F8D">
        <w:rPr>
          <w:rFonts w:cs="Times New Roman"/>
          <w:sz w:val="26"/>
          <w:szCs w:val="26"/>
          <w:lang w:val="lv-LV"/>
        </w:rPr>
        <w:t>ekrānšāviņi</w:t>
      </w:r>
      <w:proofErr w:type="spellEnd"/>
      <w:r w:rsidRPr="005A5F8D">
        <w:rPr>
          <w:rFonts w:cs="Times New Roman"/>
          <w:sz w:val="26"/>
          <w:szCs w:val="26"/>
          <w:lang w:val="lv-LV"/>
        </w:rPr>
        <w:t xml:space="preserve"> no projekta;</w:t>
      </w:r>
    </w:p>
    <w:p w14:paraId="051017E7" w14:textId="77777777" w:rsidR="00545E60" w:rsidRPr="005A5F8D" w:rsidRDefault="00545E60" w:rsidP="00545E60">
      <w:pPr>
        <w:pStyle w:val="Body"/>
        <w:numPr>
          <w:ilvl w:val="1"/>
          <w:numId w:val="12"/>
        </w:numPr>
        <w:jc w:val="both"/>
        <w:rPr>
          <w:rFonts w:eastAsia="Helvetica" w:cs="Times New Roman"/>
          <w:sz w:val="26"/>
          <w:szCs w:val="26"/>
          <w:lang w:val="lv-LV"/>
        </w:rPr>
      </w:pPr>
      <w:r w:rsidRPr="005A5F8D">
        <w:rPr>
          <w:rFonts w:cs="Times New Roman"/>
          <w:sz w:val="26"/>
          <w:szCs w:val="26"/>
          <w:lang w:val="lv-LV"/>
        </w:rPr>
        <w:t xml:space="preserve">Albūma skanējuma salīdzinājums ar </w:t>
      </w:r>
      <w:proofErr w:type="spellStart"/>
      <w:r w:rsidRPr="005A5F8D">
        <w:rPr>
          <w:rFonts w:cs="Times New Roman"/>
          <w:sz w:val="26"/>
          <w:szCs w:val="26"/>
          <w:lang w:val="lv-LV"/>
        </w:rPr>
        <w:t>paraugdziesmu</w:t>
      </w:r>
      <w:proofErr w:type="spellEnd"/>
      <w:r w:rsidRPr="005A5F8D">
        <w:rPr>
          <w:rFonts w:cs="Times New Roman"/>
          <w:sz w:val="26"/>
          <w:szCs w:val="26"/>
          <w:lang w:val="lv-LV"/>
        </w:rPr>
        <w:t>;</w:t>
      </w:r>
    </w:p>
    <w:p w14:paraId="5571A919" w14:textId="77777777" w:rsidR="00545E60" w:rsidRPr="005A5F8D" w:rsidRDefault="00545E60" w:rsidP="00545E60">
      <w:pPr>
        <w:pStyle w:val="Body"/>
        <w:numPr>
          <w:ilvl w:val="1"/>
          <w:numId w:val="12"/>
        </w:numPr>
        <w:jc w:val="both"/>
        <w:rPr>
          <w:rFonts w:eastAsia="Helvetica" w:cs="Times New Roman"/>
          <w:sz w:val="26"/>
          <w:szCs w:val="26"/>
          <w:lang w:val="lv-LV"/>
        </w:rPr>
      </w:pPr>
      <w:r w:rsidRPr="005A5F8D">
        <w:rPr>
          <w:rFonts w:cs="Times New Roman"/>
          <w:sz w:val="26"/>
          <w:szCs w:val="26"/>
          <w:lang w:val="lv-LV"/>
        </w:rPr>
        <w:t>Darba īstenošanas reālās vai teorētiskās izmaksas.</w:t>
      </w:r>
    </w:p>
    <w:p w14:paraId="0470F60F" w14:textId="77777777" w:rsidR="00545E60" w:rsidRPr="005A5F8D" w:rsidRDefault="00545E60" w:rsidP="00545E60">
      <w:pPr>
        <w:pStyle w:val="Body"/>
        <w:numPr>
          <w:ilvl w:val="0"/>
          <w:numId w:val="13"/>
        </w:numPr>
        <w:jc w:val="both"/>
        <w:rPr>
          <w:rFonts w:eastAsia="Helvetica" w:cs="Times New Roman"/>
          <w:sz w:val="26"/>
          <w:szCs w:val="26"/>
          <w:lang w:val="lv-LV"/>
        </w:rPr>
      </w:pPr>
      <w:r w:rsidRPr="005A5F8D">
        <w:rPr>
          <w:rFonts w:cs="Times New Roman"/>
          <w:sz w:val="26"/>
          <w:szCs w:val="26"/>
          <w:lang w:val="lv-LV"/>
        </w:rPr>
        <w:t>Secinājumi.</w:t>
      </w:r>
    </w:p>
    <w:p w14:paraId="7C9C45FB" w14:textId="77777777" w:rsidR="00545E60" w:rsidRPr="005A5F8D" w:rsidRDefault="00545E60" w:rsidP="00545E60">
      <w:pPr>
        <w:pStyle w:val="Body"/>
        <w:ind w:left="567"/>
        <w:jc w:val="both"/>
        <w:rPr>
          <w:rFonts w:eastAsia="Helvetica" w:cs="Times New Roman"/>
          <w:sz w:val="26"/>
          <w:szCs w:val="26"/>
          <w:lang w:val="lv-LV"/>
        </w:rPr>
      </w:pPr>
      <w:r w:rsidRPr="005A5F8D">
        <w:rPr>
          <w:rFonts w:cs="Times New Roman"/>
          <w:sz w:val="26"/>
          <w:szCs w:val="26"/>
          <w:lang w:val="lv-LV"/>
        </w:rPr>
        <w:t>Secinājumi, kuros tiek izteikts izglītojamā pašnovērtējums par darba procesu, rezultātiem un inovācijām praktiski realizētā kvalifikācijas darba risinājumā.</w:t>
      </w:r>
    </w:p>
    <w:p w14:paraId="1235B8A7" w14:textId="77777777" w:rsidR="00545E60" w:rsidRPr="005A5F8D" w:rsidRDefault="00545E60" w:rsidP="00545E60">
      <w:pPr>
        <w:pStyle w:val="Body"/>
        <w:numPr>
          <w:ilvl w:val="0"/>
          <w:numId w:val="13"/>
        </w:numPr>
        <w:jc w:val="both"/>
        <w:rPr>
          <w:rFonts w:eastAsia="Helvetica" w:cs="Times New Roman"/>
          <w:sz w:val="26"/>
          <w:szCs w:val="26"/>
          <w:lang w:val="lv-LV"/>
        </w:rPr>
      </w:pPr>
      <w:r w:rsidRPr="005A5F8D">
        <w:rPr>
          <w:rFonts w:cs="Times New Roman"/>
          <w:sz w:val="26"/>
          <w:szCs w:val="26"/>
          <w:lang w:val="lv-LV"/>
        </w:rPr>
        <w:t>Izmantotā literatūra un avoti.</w:t>
      </w:r>
    </w:p>
    <w:p w14:paraId="31F9ABEC" w14:textId="77777777" w:rsidR="00545E60" w:rsidRPr="005A5F8D" w:rsidRDefault="00545E60" w:rsidP="00545E60">
      <w:pPr>
        <w:pStyle w:val="Body"/>
        <w:ind w:left="567"/>
        <w:jc w:val="both"/>
        <w:rPr>
          <w:rFonts w:eastAsia="Helvetica" w:cs="Times New Roman"/>
          <w:sz w:val="26"/>
          <w:szCs w:val="26"/>
          <w:lang w:val="lv-LV"/>
        </w:rPr>
      </w:pPr>
      <w:r w:rsidRPr="005A5F8D">
        <w:rPr>
          <w:rFonts w:cs="Times New Roman"/>
          <w:sz w:val="26"/>
          <w:szCs w:val="26"/>
          <w:lang w:val="lv-LV"/>
        </w:rPr>
        <w:t>Izmantotās literatūras un avotu sarakstā tiek uzrādīti visi profesionālās kvalifikācijas darba teorētiskajā daļā izmantotie avoti un darbi, uz kuriem atsaucas autors, kā arī tie, kurus autors izstudējis darba sagatavošanas gaitā.</w:t>
      </w:r>
    </w:p>
    <w:p w14:paraId="52453AA0" w14:textId="77777777" w:rsidR="00545E60" w:rsidRPr="005A5F8D" w:rsidRDefault="00545E60" w:rsidP="00545E60">
      <w:pPr>
        <w:pStyle w:val="Body"/>
        <w:numPr>
          <w:ilvl w:val="0"/>
          <w:numId w:val="13"/>
        </w:numPr>
        <w:jc w:val="both"/>
        <w:rPr>
          <w:rFonts w:eastAsia="Helvetica" w:cs="Times New Roman"/>
          <w:sz w:val="26"/>
          <w:szCs w:val="26"/>
          <w:lang w:val="lv-LV"/>
        </w:rPr>
      </w:pPr>
      <w:r w:rsidRPr="005A5F8D">
        <w:rPr>
          <w:rFonts w:cs="Times New Roman"/>
          <w:sz w:val="26"/>
          <w:szCs w:val="26"/>
          <w:lang w:val="lv-LV"/>
        </w:rPr>
        <w:t>Pielikumi.</w:t>
      </w:r>
    </w:p>
    <w:p w14:paraId="44E6E750" w14:textId="77777777" w:rsidR="00545E60" w:rsidRPr="005A5F8D" w:rsidRDefault="00545E60" w:rsidP="00545E60">
      <w:pPr>
        <w:pStyle w:val="Body"/>
        <w:ind w:left="567"/>
        <w:jc w:val="both"/>
        <w:rPr>
          <w:rFonts w:eastAsia="Helvetica" w:cs="Times New Roman"/>
          <w:sz w:val="26"/>
          <w:szCs w:val="26"/>
          <w:lang w:val="lv-LV"/>
        </w:rPr>
      </w:pPr>
      <w:r w:rsidRPr="005A5F8D">
        <w:rPr>
          <w:rFonts w:cs="Times New Roman"/>
          <w:sz w:val="26"/>
          <w:szCs w:val="26"/>
          <w:lang w:val="lv-LV"/>
        </w:rPr>
        <w:t xml:space="preserve">Pielikumos tiek pievienotas ideju skices, darba zīmējumi, darba posmu dokumentējums, piezīmes autora izvēlētā tehnikā (foto, video, </w:t>
      </w:r>
      <w:r w:rsidRPr="005A5F8D">
        <w:rPr>
          <w:rFonts w:cs="Times New Roman"/>
          <w:i/>
          <w:iCs/>
          <w:sz w:val="26"/>
          <w:szCs w:val="26"/>
          <w:lang w:val="lv-LV"/>
        </w:rPr>
        <w:t>CD</w:t>
      </w:r>
      <w:r w:rsidRPr="005A5F8D">
        <w:rPr>
          <w:rFonts w:cs="Times New Roman"/>
          <w:sz w:val="26"/>
          <w:szCs w:val="26"/>
          <w:lang w:val="lv-LV"/>
        </w:rPr>
        <w:t xml:space="preserve"> u.c.), </w:t>
      </w:r>
      <w:r w:rsidRPr="005A5F8D">
        <w:rPr>
          <w:rFonts w:cs="Times New Roman"/>
          <w:sz w:val="26"/>
          <w:szCs w:val="26"/>
          <w:lang w:val="lv-LV"/>
        </w:rPr>
        <w:lastRenderedPageBreak/>
        <w:t>informācija par sadarbības partneriem un pasūtītājiem un citi materiāli, kas atspoguļo darba procesu un risinājumus.</w:t>
      </w:r>
    </w:p>
    <w:p w14:paraId="6944C412" w14:textId="77777777" w:rsidR="00545E60" w:rsidRPr="005A5F8D" w:rsidRDefault="00545E60" w:rsidP="00545E60">
      <w:pPr>
        <w:pStyle w:val="Body"/>
        <w:ind w:left="426"/>
        <w:rPr>
          <w:rFonts w:eastAsia="Helvetica" w:cs="Times New Roman"/>
          <w:sz w:val="26"/>
          <w:szCs w:val="26"/>
          <w:lang w:val="lv-LV"/>
        </w:rPr>
      </w:pPr>
    </w:p>
    <w:p w14:paraId="0E22E8D8" w14:textId="77777777" w:rsidR="00545E60" w:rsidRPr="005A5F8D" w:rsidRDefault="00545E60" w:rsidP="00545E60">
      <w:pPr>
        <w:pStyle w:val="Body"/>
        <w:numPr>
          <w:ilvl w:val="0"/>
          <w:numId w:val="13"/>
        </w:numPr>
        <w:rPr>
          <w:rFonts w:eastAsia="Helvetica" w:cs="Times New Roman"/>
          <w:sz w:val="26"/>
          <w:szCs w:val="26"/>
          <w:lang w:val="lv-LV"/>
        </w:rPr>
      </w:pPr>
      <w:r w:rsidRPr="005A5F8D">
        <w:rPr>
          <w:rFonts w:cs="Times New Roman"/>
          <w:sz w:val="26"/>
          <w:szCs w:val="26"/>
          <w:lang w:val="lv-LV"/>
        </w:rPr>
        <w:t>Teksts</w:t>
      </w:r>
    </w:p>
    <w:p w14:paraId="6C4B5512" w14:textId="77777777" w:rsidR="00545E60" w:rsidRPr="005A5F8D" w:rsidRDefault="00545E60" w:rsidP="00545E60">
      <w:pPr>
        <w:pStyle w:val="Body"/>
        <w:numPr>
          <w:ilvl w:val="1"/>
          <w:numId w:val="12"/>
        </w:numPr>
        <w:jc w:val="both"/>
        <w:rPr>
          <w:rFonts w:eastAsia="Helvetica" w:cs="Times New Roman"/>
          <w:sz w:val="26"/>
          <w:szCs w:val="26"/>
          <w:lang w:val="lv-LV"/>
        </w:rPr>
      </w:pPr>
      <w:proofErr w:type="spellStart"/>
      <w:r w:rsidRPr="005A5F8D">
        <w:rPr>
          <w:rFonts w:cs="Times New Roman"/>
          <w:sz w:val="26"/>
          <w:szCs w:val="26"/>
          <w:lang w:val="lv-LV"/>
        </w:rPr>
        <w:t>Datorsalikuma</w:t>
      </w:r>
      <w:proofErr w:type="spellEnd"/>
      <w:r w:rsidRPr="005A5F8D">
        <w:rPr>
          <w:rFonts w:cs="Times New Roman"/>
          <w:sz w:val="26"/>
          <w:szCs w:val="26"/>
          <w:lang w:val="lv-LV"/>
        </w:rPr>
        <w:t xml:space="preserve"> pamattekstam izmanto 12 lieluma burtus ar intervālu 1,5 starp rindiņām. Nodaļu un apakšnodaļu burtu lielums ir 14. Teksta attālums no lapas augšējās un kreisās malas – 30 mm, no labās un apakšējās malas – 20 mm. Rindkopas pirmo rindiņu sāk ar atkāpi. Rindkopas kārto bez atstarpēm;</w:t>
      </w:r>
    </w:p>
    <w:p w14:paraId="210B92FF" w14:textId="77777777" w:rsidR="00545E60" w:rsidRPr="005A5F8D" w:rsidRDefault="00545E60" w:rsidP="00545E60">
      <w:pPr>
        <w:pStyle w:val="Body"/>
        <w:numPr>
          <w:ilvl w:val="1"/>
          <w:numId w:val="12"/>
        </w:numPr>
        <w:jc w:val="both"/>
        <w:rPr>
          <w:rFonts w:eastAsia="Helvetica" w:cs="Times New Roman"/>
          <w:sz w:val="26"/>
          <w:szCs w:val="26"/>
          <w:lang w:val="lv-LV"/>
        </w:rPr>
      </w:pPr>
      <w:r w:rsidRPr="005A5F8D">
        <w:rPr>
          <w:rFonts w:cs="Times New Roman"/>
          <w:sz w:val="26"/>
          <w:szCs w:val="26"/>
          <w:lang w:val="lv-LV"/>
        </w:rPr>
        <w:t>Lappuses tiek numurētas, izņemot titullapu un satura rādītāju, kuri tiek ieskaitīti kopapjomā, bet netiek numurēti. Numerāciju veic ar arābu cipariem lapas apakšējās daļas vidū vai labajā pusē;</w:t>
      </w:r>
    </w:p>
    <w:p w14:paraId="5412F310" w14:textId="77777777" w:rsidR="00545E60" w:rsidRPr="005A5F8D" w:rsidRDefault="00545E60" w:rsidP="00545E60">
      <w:pPr>
        <w:pStyle w:val="Body"/>
        <w:numPr>
          <w:ilvl w:val="1"/>
          <w:numId w:val="12"/>
        </w:numPr>
        <w:jc w:val="both"/>
        <w:rPr>
          <w:rFonts w:eastAsia="Helvetica" w:cs="Times New Roman"/>
          <w:sz w:val="26"/>
          <w:szCs w:val="26"/>
          <w:lang w:val="lv-LV"/>
        </w:rPr>
      </w:pPr>
      <w:r w:rsidRPr="005A5F8D">
        <w:rPr>
          <w:rFonts w:cs="Times New Roman"/>
          <w:sz w:val="26"/>
          <w:szCs w:val="26"/>
          <w:lang w:val="lv-LV"/>
        </w:rPr>
        <w:t>Katra nodaļa, apakšnodaļa jāsāk jaunā lappusē. Nodaļu nosaukumus raksta ar lielajiem burtiem, apakšnodaļu – ar mazajiem burtiem un lielo sākuma burtu treknrakstā. Aiz nosaukuma punktu neliek. Nosaukumos pārnesumus nelieto, tos nepasvītro. Nosaukumus centrē rindiņas vidū. Nosaukuma attālums no iepriekšējā un turpmākā teksta ir viena rinda;</w:t>
      </w:r>
    </w:p>
    <w:p w14:paraId="76039004" w14:textId="77777777" w:rsidR="00545E60" w:rsidRPr="005A5F8D" w:rsidRDefault="00545E60" w:rsidP="00545E60">
      <w:pPr>
        <w:pStyle w:val="Body"/>
        <w:numPr>
          <w:ilvl w:val="1"/>
          <w:numId w:val="12"/>
        </w:numPr>
        <w:jc w:val="both"/>
        <w:rPr>
          <w:rFonts w:eastAsia="Helvetica" w:cs="Times New Roman"/>
          <w:sz w:val="26"/>
          <w:szCs w:val="26"/>
          <w:lang w:val="lv-LV"/>
        </w:rPr>
      </w:pPr>
      <w:r w:rsidRPr="005A5F8D">
        <w:rPr>
          <w:rFonts w:cs="Times New Roman"/>
          <w:sz w:val="26"/>
          <w:szCs w:val="26"/>
          <w:lang w:val="lv-LV"/>
        </w:rPr>
        <w:t>Nodaļas numurē ar arābu cipariem un piešķirtos numurus raksta pirms nodaļas nosaukuma. Apakšnodaļas numurē attiecīgās nodaļas ietvaros ar diviem arābu cipariem: piemēram, pirmās nodaļas apakšnodaļu numuri būs 1.1., 1.2. utt. Apakšpunktu apzīmēšanai izmanto arābu ciparus ar apaļo iekavu aiz tiem, piemēram, 1), 2) utt. Tekstu aiz cipara ar iekavu raksta ar mazo burtu;</w:t>
      </w:r>
    </w:p>
    <w:p w14:paraId="01B8D62E" w14:textId="77777777" w:rsidR="00545E60" w:rsidRPr="005A5F8D" w:rsidRDefault="00545E60" w:rsidP="00545E60">
      <w:pPr>
        <w:pStyle w:val="Body"/>
        <w:numPr>
          <w:ilvl w:val="1"/>
          <w:numId w:val="12"/>
        </w:numPr>
        <w:jc w:val="both"/>
        <w:rPr>
          <w:rFonts w:eastAsia="Helvetica" w:cs="Times New Roman"/>
          <w:sz w:val="26"/>
          <w:szCs w:val="26"/>
          <w:lang w:val="lv-LV"/>
        </w:rPr>
      </w:pPr>
      <w:r w:rsidRPr="005A5F8D">
        <w:rPr>
          <w:rFonts w:cs="Times New Roman"/>
          <w:sz w:val="26"/>
          <w:szCs w:val="26"/>
          <w:lang w:val="lv-LV"/>
        </w:rPr>
        <w:t xml:space="preserve">Ievadam, secinājumiem un priekšlikumiem, literatūras sarakstam un saturam numurus nepiešķir. Atsauci uz izmantoto literatūru un avotiem noformē, apaļajās iekavās norādot aiz citētā darba (citāti jāliek pēdiņās) kārtas numuru izmantotās literatūras sarakstā. Piemēram, (2) vai (3, 7, 11). Atsaucoties uz kādu noteiktu grāmatas lappusi, tā jānorāda aiz grāmatas citēšanas numura, piemēram: (4, 70. lpp.). </w:t>
      </w:r>
    </w:p>
    <w:p w14:paraId="2AFD4568" w14:textId="77777777" w:rsidR="00545E60" w:rsidRPr="005A5F8D" w:rsidRDefault="00545E60" w:rsidP="00545E60">
      <w:pPr>
        <w:pStyle w:val="Body"/>
        <w:rPr>
          <w:rFonts w:eastAsia="Helvetica" w:cs="Times New Roman"/>
          <w:sz w:val="26"/>
          <w:szCs w:val="26"/>
          <w:lang w:val="lv-LV"/>
        </w:rPr>
      </w:pPr>
    </w:p>
    <w:p w14:paraId="515C5E14" w14:textId="77777777" w:rsidR="00545E60" w:rsidRPr="005A5F8D" w:rsidRDefault="00545E60" w:rsidP="00545E60">
      <w:pPr>
        <w:pStyle w:val="Body"/>
        <w:numPr>
          <w:ilvl w:val="0"/>
          <w:numId w:val="13"/>
        </w:numPr>
        <w:rPr>
          <w:rFonts w:eastAsia="Helvetica" w:cs="Times New Roman"/>
          <w:sz w:val="26"/>
          <w:szCs w:val="26"/>
          <w:lang w:val="lv-LV"/>
        </w:rPr>
      </w:pPr>
      <w:r w:rsidRPr="005A5F8D">
        <w:rPr>
          <w:rFonts w:cs="Times New Roman"/>
          <w:sz w:val="26"/>
          <w:szCs w:val="26"/>
          <w:lang w:val="lv-LV"/>
        </w:rPr>
        <w:t>Ilustrācijas, tabulas</w:t>
      </w:r>
    </w:p>
    <w:p w14:paraId="5F92180E" w14:textId="77777777" w:rsidR="00545E60" w:rsidRPr="005A5F8D" w:rsidRDefault="00545E60" w:rsidP="00545E60">
      <w:pPr>
        <w:pStyle w:val="Body"/>
        <w:numPr>
          <w:ilvl w:val="1"/>
          <w:numId w:val="12"/>
        </w:numPr>
        <w:ind w:left="993" w:hanging="633"/>
        <w:jc w:val="both"/>
        <w:rPr>
          <w:rFonts w:eastAsia="Helvetica" w:cs="Times New Roman"/>
          <w:sz w:val="26"/>
          <w:szCs w:val="26"/>
          <w:lang w:val="lv-LV"/>
        </w:rPr>
      </w:pPr>
      <w:r w:rsidRPr="005A5F8D">
        <w:rPr>
          <w:rFonts w:cs="Times New Roman"/>
          <w:sz w:val="26"/>
          <w:szCs w:val="26"/>
          <w:lang w:val="lv-LV"/>
        </w:rPr>
        <w:t xml:space="preserve">Darbā ievietoto ilustrāciju – fotogrāfiju, skiču, shēmu, grafiku, diagrammu u.tml. – apzīmēšanai izmanto vienu un to pašu terminu </w:t>
      </w:r>
      <w:r w:rsidRPr="005A5F8D">
        <w:rPr>
          <w:rFonts w:cs="Times New Roman"/>
          <w:i/>
          <w:iCs/>
          <w:sz w:val="26"/>
          <w:szCs w:val="26"/>
          <w:lang w:val="lv-LV"/>
        </w:rPr>
        <w:t>attēls</w:t>
      </w:r>
      <w:r w:rsidRPr="005A5F8D">
        <w:rPr>
          <w:rFonts w:cs="Times New Roman"/>
          <w:sz w:val="26"/>
          <w:szCs w:val="26"/>
          <w:lang w:val="lv-LV"/>
        </w:rPr>
        <w:t>. Attēli tiek numurēti nodaļas ietvaros, un katram no tiem ir jābūt savam nosaukumam. Nosaukumu raksta ar maziem burtiem un lielo sākuma burtu, bez punkta nosaukuma beigās. Tekstā, kura ilustrēšanai izmantots attēls, attiecīgā vietā jādod atsauce uz to. Ja attēlam vajadzīgi paskaidrojumi, tos raksta zem nosaukuma. Tos atļauts rakstīt ar mazāka izmēra burtiem.</w:t>
      </w:r>
    </w:p>
    <w:p w14:paraId="02B1B56B" w14:textId="77777777" w:rsidR="00545E60" w:rsidRPr="005A5F8D" w:rsidRDefault="00545E60" w:rsidP="00545E60">
      <w:pPr>
        <w:pStyle w:val="Body"/>
        <w:rPr>
          <w:rFonts w:eastAsia="Helvetica" w:cs="Times New Roman"/>
          <w:sz w:val="26"/>
          <w:szCs w:val="26"/>
          <w:lang w:val="lv-LV"/>
        </w:rPr>
      </w:pPr>
    </w:p>
    <w:p w14:paraId="768985A9" w14:textId="77777777" w:rsidR="00545E60" w:rsidRPr="005A5F8D" w:rsidRDefault="00545E60" w:rsidP="00545E60">
      <w:pPr>
        <w:pStyle w:val="Body"/>
        <w:rPr>
          <w:rFonts w:eastAsia="Helvetica" w:cs="Times New Roman"/>
          <w:sz w:val="26"/>
          <w:szCs w:val="26"/>
          <w:lang w:val="lv-LV"/>
        </w:rPr>
      </w:pPr>
      <w:r w:rsidRPr="005A5F8D">
        <w:rPr>
          <w:rFonts w:cs="Times New Roman"/>
          <w:sz w:val="26"/>
          <w:szCs w:val="26"/>
          <w:u w:val="single"/>
          <w:lang w:val="lv-LV"/>
        </w:rPr>
        <w:t>Piemērs</w:t>
      </w:r>
      <w:r w:rsidRPr="005A5F8D">
        <w:rPr>
          <w:rFonts w:cs="Times New Roman"/>
          <w:sz w:val="26"/>
          <w:szCs w:val="26"/>
          <w:lang w:val="lv-LV"/>
        </w:rPr>
        <w:t xml:space="preserve"> - pirmajā nodaļā ievietotais trešais pēc kārtas attēls.</w:t>
      </w:r>
    </w:p>
    <w:p w14:paraId="14D9A2A7" w14:textId="77777777" w:rsidR="00545E60" w:rsidRPr="005A5F8D" w:rsidRDefault="00545E60" w:rsidP="00545E60">
      <w:pPr>
        <w:pStyle w:val="Body"/>
        <w:ind w:firstLine="993"/>
        <w:rPr>
          <w:rFonts w:eastAsia="Helvetica" w:cs="Times New Roman"/>
          <w:sz w:val="26"/>
          <w:szCs w:val="26"/>
          <w:lang w:val="lv-LV"/>
        </w:rPr>
      </w:pPr>
      <w:r w:rsidRPr="00FB1428">
        <w:rPr>
          <w:rFonts w:eastAsia="Helvetica" w:cs="Times New Roman"/>
          <w:noProof/>
          <w:sz w:val="26"/>
          <w:szCs w:val="26"/>
          <w:lang w:val="lv-LV"/>
        </w:rPr>
        <mc:AlternateContent>
          <mc:Choice Requires="wps">
            <w:drawing>
              <wp:anchor distT="0" distB="0" distL="0" distR="0" simplePos="0" relativeHeight="251659264" behindDoc="0" locked="0" layoutInCell="1" allowOverlap="1" wp14:anchorId="57B567A5" wp14:editId="6555FC3B">
                <wp:simplePos x="0" y="0"/>
                <wp:positionH relativeFrom="column">
                  <wp:posOffset>11428</wp:posOffset>
                </wp:positionH>
                <wp:positionV relativeFrom="line">
                  <wp:posOffset>40004</wp:posOffset>
                </wp:positionV>
                <wp:extent cx="733425" cy="428625"/>
                <wp:effectExtent l="0" t="0" r="0" b="0"/>
                <wp:wrapNone/>
                <wp:docPr id="1073741825" name="officeArt object" descr="officeArt object"/>
                <wp:cNvGraphicFramePr/>
                <a:graphic xmlns:a="http://schemas.openxmlformats.org/drawingml/2006/main">
                  <a:graphicData uri="http://schemas.microsoft.com/office/word/2010/wordprocessingShape">
                    <wps:wsp>
                      <wps:cNvSpPr/>
                      <wps:spPr>
                        <a:xfrm>
                          <a:off x="0" y="0"/>
                          <a:ext cx="733425" cy="428625"/>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5AF3BD88" id="officeArt object" o:spid="_x0000_s1026" alt="officeArt object" style="position:absolute;margin-left:.9pt;margin-top:3.15pt;width:57.75pt;height:33.7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">
                <v:stroke joinstyle="round"/>
                <w10:wrap anchory="line"/>
              </v:rect>
            </w:pict>
          </mc:Fallback>
        </mc:AlternateContent>
      </w:r>
    </w:p>
    <w:p w14:paraId="7C41AD9E" w14:textId="77777777" w:rsidR="00545E60" w:rsidRPr="005A5F8D" w:rsidRDefault="00545E60" w:rsidP="00545E60">
      <w:pPr>
        <w:pStyle w:val="Body"/>
        <w:ind w:firstLine="993"/>
        <w:rPr>
          <w:rFonts w:eastAsia="Helvetica" w:cs="Times New Roman"/>
          <w:sz w:val="26"/>
          <w:szCs w:val="26"/>
          <w:lang w:val="lv-LV"/>
        </w:rPr>
      </w:pPr>
    </w:p>
    <w:p w14:paraId="7EAE7524" w14:textId="77777777" w:rsidR="00545E60" w:rsidRPr="005A5F8D" w:rsidRDefault="00545E60" w:rsidP="00545E60">
      <w:pPr>
        <w:pStyle w:val="Body"/>
        <w:ind w:firstLine="993"/>
        <w:rPr>
          <w:rFonts w:eastAsia="Helvetica" w:cs="Times New Roman"/>
          <w:sz w:val="26"/>
          <w:szCs w:val="26"/>
          <w:lang w:val="lv-LV"/>
        </w:rPr>
      </w:pPr>
    </w:p>
    <w:p w14:paraId="05D0D1E7" w14:textId="77777777" w:rsidR="00545E60" w:rsidRPr="005A5F8D" w:rsidRDefault="00545E60" w:rsidP="00545E60">
      <w:pPr>
        <w:pStyle w:val="Body"/>
        <w:rPr>
          <w:rFonts w:eastAsia="Helvetica" w:cs="Times New Roman"/>
          <w:i/>
          <w:iCs/>
          <w:sz w:val="26"/>
          <w:szCs w:val="26"/>
          <w:lang w:val="lv-LV"/>
        </w:rPr>
      </w:pPr>
      <w:r w:rsidRPr="005A5F8D">
        <w:rPr>
          <w:rFonts w:cs="Times New Roman"/>
          <w:i/>
          <w:iCs/>
          <w:sz w:val="26"/>
          <w:szCs w:val="26"/>
          <w:lang w:val="lv-LV"/>
        </w:rPr>
        <w:t xml:space="preserve">1.3.att. Attēla nosaukums. </w:t>
      </w:r>
    </w:p>
    <w:p w14:paraId="37114D15" w14:textId="77777777" w:rsidR="00545E60" w:rsidRPr="005A5F8D" w:rsidRDefault="00545E60" w:rsidP="00545E60">
      <w:pPr>
        <w:pStyle w:val="Body"/>
        <w:rPr>
          <w:rFonts w:eastAsia="Helvetica" w:cs="Times New Roman"/>
          <w:sz w:val="26"/>
          <w:szCs w:val="26"/>
          <w:lang w:val="lv-LV"/>
        </w:rPr>
      </w:pPr>
    </w:p>
    <w:p w14:paraId="2DC6E104" w14:textId="77777777" w:rsidR="00545E60" w:rsidRPr="005A5F8D" w:rsidRDefault="00545E60" w:rsidP="00545E60">
      <w:pPr>
        <w:pStyle w:val="Body"/>
        <w:numPr>
          <w:ilvl w:val="1"/>
          <w:numId w:val="12"/>
        </w:numPr>
        <w:ind w:left="993" w:hanging="633"/>
        <w:jc w:val="both"/>
        <w:rPr>
          <w:rFonts w:eastAsia="Helvetica" w:cs="Times New Roman"/>
          <w:sz w:val="26"/>
          <w:szCs w:val="26"/>
          <w:lang w:val="lv-LV"/>
        </w:rPr>
      </w:pPr>
      <w:r w:rsidRPr="005A5F8D">
        <w:rPr>
          <w:rFonts w:cs="Times New Roman"/>
          <w:sz w:val="26"/>
          <w:szCs w:val="26"/>
          <w:lang w:val="lv-LV"/>
        </w:rPr>
        <w:t>Ja nodaļā ir tikai viena ilustrācija, tad to nenumurē, bet raksta tikai tās nosaukumu.</w:t>
      </w:r>
    </w:p>
    <w:p w14:paraId="41B32DBF" w14:textId="77777777" w:rsidR="00545E60" w:rsidRPr="005A5F8D" w:rsidRDefault="00545E60" w:rsidP="00545E60">
      <w:pPr>
        <w:pStyle w:val="Body"/>
        <w:numPr>
          <w:ilvl w:val="1"/>
          <w:numId w:val="12"/>
        </w:numPr>
        <w:ind w:left="993" w:hanging="633"/>
        <w:jc w:val="both"/>
        <w:rPr>
          <w:rFonts w:eastAsia="Helvetica" w:cs="Times New Roman"/>
          <w:sz w:val="26"/>
          <w:szCs w:val="26"/>
          <w:lang w:val="lv-LV"/>
        </w:rPr>
      </w:pPr>
      <w:r w:rsidRPr="005A5F8D">
        <w:rPr>
          <w:rFonts w:cs="Times New Roman"/>
          <w:sz w:val="26"/>
          <w:szCs w:val="26"/>
          <w:lang w:val="lv-LV"/>
        </w:rPr>
        <w:t xml:space="preserve">Darbā ievietotās tabulas tiek numurētas un katrai no tām jābūt savam nosaukumam. Tabulas nosaukumu raksta virs tabulas ar maziem burtiem un lielo sākuma burtu, bez punkta nosaukuma beigās. Tabulas numurē nodaļas </w:t>
      </w:r>
      <w:r w:rsidRPr="005A5F8D">
        <w:rPr>
          <w:rFonts w:cs="Times New Roman"/>
          <w:sz w:val="26"/>
          <w:szCs w:val="26"/>
          <w:lang w:val="lv-LV"/>
        </w:rPr>
        <w:lastRenderedPageBreak/>
        <w:t>ietvaros ar arābu cipariem. Tabulas numuru raksta labajā pusē virs tabulas nosaukuma. Tekstā attiecīgā vietā jādod atsauce uz tabulu.</w:t>
      </w:r>
    </w:p>
    <w:p w14:paraId="11EEC351" w14:textId="77777777" w:rsidR="00545E60" w:rsidRPr="005A5F8D" w:rsidRDefault="00545E60" w:rsidP="00545E60">
      <w:pPr>
        <w:pStyle w:val="Pamattekstaatkpe3"/>
        <w:spacing w:after="0"/>
        <w:ind w:left="0"/>
        <w:rPr>
          <w:rFonts w:eastAsia="Helvetica"/>
          <w:sz w:val="26"/>
          <w:szCs w:val="26"/>
          <w:u w:val="single"/>
          <w:lang w:val="lv-LV"/>
        </w:rPr>
      </w:pPr>
    </w:p>
    <w:p w14:paraId="0FC7C67B" w14:textId="77777777" w:rsidR="00545E60" w:rsidRPr="005A5F8D" w:rsidRDefault="00545E60" w:rsidP="00545E60">
      <w:pPr>
        <w:pStyle w:val="Pamattekstaatkpe3"/>
        <w:spacing w:after="0"/>
        <w:ind w:left="0"/>
        <w:rPr>
          <w:rFonts w:eastAsia="Helvetica"/>
          <w:sz w:val="26"/>
          <w:szCs w:val="26"/>
          <w:lang w:val="lv-LV"/>
        </w:rPr>
      </w:pPr>
      <w:r w:rsidRPr="005A5F8D">
        <w:rPr>
          <w:sz w:val="26"/>
          <w:szCs w:val="26"/>
          <w:u w:val="single"/>
          <w:lang w:val="lv-LV"/>
        </w:rPr>
        <w:t>Piemērs</w:t>
      </w:r>
      <w:r w:rsidRPr="005A5F8D">
        <w:rPr>
          <w:sz w:val="26"/>
          <w:szCs w:val="26"/>
          <w:lang w:val="lv-LV"/>
        </w:rPr>
        <w:t xml:space="preserve"> - pirmajā nodaļā ievietotas trešās pēc kārtas tabulas apraksts:</w:t>
      </w:r>
    </w:p>
    <w:p w14:paraId="7E161E2B" w14:textId="77777777" w:rsidR="00545E60" w:rsidRPr="005A5F8D" w:rsidRDefault="00545E60" w:rsidP="00545E60">
      <w:pPr>
        <w:pStyle w:val="Pamattekstaatkpe3"/>
        <w:spacing w:after="0"/>
        <w:rPr>
          <w:rFonts w:eastAsia="Helvetica"/>
          <w:sz w:val="26"/>
          <w:szCs w:val="26"/>
          <w:lang w:val="lv-LV"/>
        </w:rPr>
      </w:pPr>
      <w:r w:rsidRPr="005A5F8D">
        <w:rPr>
          <w:sz w:val="26"/>
          <w:szCs w:val="26"/>
          <w:lang w:val="lv-LV"/>
        </w:rPr>
        <w:t>1.3.tabula</w:t>
      </w:r>
    </w:p>
    <w:p w14:paraId="31904E62" w14:textId="77777777" w:rsidR="00545E60" w:rsidRPr="005A5F8D" w:rsidRDefault="00545E60" w:rsidP="00545E60">
      <w:pPr>
        <w:pStyle w:val="Pamattekstaatkpe3"/>
        <w:spacing w:after="0"/>
        <w:rPr>
          <w:rFonts w:eastAsia="Helvetica"/>
          <w:i/>
          <w:iCs/>
          <w:sz w:val="26"/>
          <w:szCs w:val="26"/>
          <w:lang w:val="lv-LV"/>
        </w:rPr>
      </w:pPr>
      <w:r w:rsidRPr="005A5F8D">
        <w:rPr>
          <w:i/>
          <w:iCs/>
          <w:sz w:val="26"/>
          <w:szCs w:val="26"/>
          <w:lang w:val="lv-LV"/>
        </w:rPr>
        <w:t>Tabulas nosaukums</w:t>
      </w:r>
    </w:p>
    <w:tbl>
      <w:tblPr>
        <w:tblStyle w:val="TableNormal"/>
        <w:tblW w:w="87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706"/>
        <w:gridCol w:w="1704"/>
        <w:gridCol w:w="1704"/>
        <w:gridCol w:w="1703"/>
        <w:gridCol w:w="1937"/>
      </w:tblGrid>
      <w:tr w:rsidR="00545E60" w:rsidRPr="005A5F8D" w14:paraId="4315BB4C" w14:textId="77777777" w:rsidTr="00896062">
        <w:trPr>
          <w:trHeight w:val="340"/>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BDBB3" w14:textId="77777777" w:rsidR="00545E60" w:rsidRPr="005A5F8D" w:rsidRDefault="00545E60" w:rsidP="00896062"/>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80A31" w14:textId="77777777" w:rsidR="00545E60" w:rsidRPr="005A5F8D" w:rsidRDefault="00545E60" w:rsidP="00896062"/>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BBB11" w14:textId="77777777" w:rsidR="00545E60" w:rsidRPr="005A5F8D" w:rsidRDefault="00545E60" w:rsidP="00896062"/>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436AC" w14:textId="77777777" w:rsidR="00545E60" w:rsidRPr="005A5F8D" w:rsidRDefault="00545E60" w:rsidP="00896062"/>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22080" w14:textId="77777777" w:rsidR="00545E60" w:rsidRPr="005A5F8D" w:rsidRDefault="00545E60" w:rsidP="00896062"/>
        </w:tc>
      </w:tr>
    </w:tbl>
    <w:p w14:paraId="33BF228F" w14:textId="77777777" w:rsidR="00545E60" w:rsidRPr="005A5F8D" w:rsidRDefault="00545E60" w:rsidP="00545E60">
      <w:pPr>
        <w:pStyle w:val="Body"/>
        <w:rPr>
          <w:rFonts w:eastAsia="Helvetica" w:cs="Times New Roman"/>
          <w:sz w:val="26"/>
          <w:szCs w:val="26"/>
          <w:lang w:val="lv-LV"/>
        </w:rPr>
      </w:pPr>
    </w:p>
    <w:p w14:paraId="469D9A85" w14:textId="77777777" w:rsidR="00545E60" w:rsidRPr="005A5F8D" w:rsidRDefault="00545E60" w:rsidP="00545E60">
      <w:pPr>
        <w:pStyle w:val="Body"/>
        <w:numPr>
          <w:ilvl w:val="1"/>
          <w:numId w:val="12"/>
        </w:numPr>
        <w:ind w:left="993" w:hanging="633"/>
        <w:rPr>
          <w:rFonts w:eastAsia="Helvetica" w:cs="Times New Roman"/>
          <w:sz w:val="26"/>
          <w:szCs w:val="26"/>
          <w:lang w:val="lv-LV"/>
        </w:rPr>
      </w:pPr>
      <w:r w:rsidRPr="005A5F8D">
        <w:rPr>
          <w:rFonts w:cs="Times New Roman"/>
          <w:sz w:val="26"/>
          <w:szCs w:val="26"/>
          <w:lang w:val="lv-LV"/>
        </w:rPr>
        <w:t>Ja darbā vai nodaļā ir tikai viena tabula, tad to nenumurē, bet raksta tikai tās nosaukumu.</w:t>
      </w:r>
    </w:p>
    <w:p w14:paraId="273DC09A" w14:textId="77777777" w:rsidR="00545E60" w:rsidRPr="005A5F8D" w:rsidRDefault="00545E60" w:rsidP="00545E60">
      <w:pPr>
        <w:pStyle w:val="Body"/>
        <w:rPr>
          <w:rFonts w:eastAsia="Helvetica" w:cs="Times New Roman"/>
          <w:sz w:val="26"/>
          <w:szCs w:val="26"/>
          <w:lang w:val="lv-LV"/>
        </w:rPr>
      </w:pPr>
    </w:p>
    <w:p w14:paraId="07129716" w14:textId="77777777" w:rsidR="00545E60" w:rsidRPr="005A5F8D" w:rsidRDefault="00545E60" w:rsidP="00545E60">
      <w:pPr>
        <w:pStyle w:val="Body"/>
        <w:numPr>
          <w:ilvl w:val="0"/>
          <w:numId w:val="13"/>
        </w:numPr>
        <w:rPr>
          <w:rFonts w:eastAsia="Helvetica" w:cs="Times New Roman"/>
          <w:sz w:val="26"/>
          <w:szCs w:val="26"/>
          <w:lang w:val="lv-LV"/>
        </w:rPr>
      </w:pPr>
      <w:r w:rsidRPr="005A5F8D">
        <w:rPr>
          <w:rFonts w:cs="Times New Roman"/>
          <w:sz w:val="26"/>
          <w:szCs w:val="26"/>
          <w:lang w:val="lv-LV"/>
        </w:rPr>
        <w:t>Pielikumi</w:t>
      </w:r>
    </w:p>
    <w:p w14:paraId="6F3AD0E0" w14:textId="77777777" w:rsidR="00545E60" w:rsidRPr="005A5F8D" w:rsidRDefault="00545E60" w:rsidP="00545E60">
      <w:pPr>
        <w:pStyle w:val="Body"/>
        <w:numPr>
          <w:ilvl w:val="1"/>
          <w:numId w:val="12"/>
        </w:numPr>
        <w:ind w:left="993" w:hanging="633"/>
        <w:jc w:val="both"/>
        <w:rPr>
          <w:rFonts w:eastAsia="Helvetica" w:cs="Times New Roman"/>
          <w:sz w:val="26"/>
          <w:szCs w:val="26"/>
          <w:lang w:val="lv-LV"/>
        </w:rPr>
      </w:pPr>
      <w:r w:rsidRPr="005A5F8D">
        <w:rPr>
          <w:rFonts w:cs="Times New Roman"/>
          <w:sz w:val="26"/>
          <w:szCs w:val="26"/>
          <w:lang w:val="lv-LV"/>
        </w:rPr>
        <w:t xml:space="preserve">Dažādus palīgmateriālus, kas neiekļaujas darba pamata saturā, pievieno darbam kā pielikumus ar kopīgu virsrakstu PIELIKUMI uz atsevišķas lapas. Katru pielikumu sāk ar jaunu lapu, lapas labajā augšējā stūrī norādot tā kārtas numuru, piemēram: 1.pielikums, 2.pielikums utt. Zem šī uzraksta nākamās rindiņas vidū, raksta pielikuma nosaukumu. Ja darbam ir viens pielikums, tad kopīgu virsrakstu neraksta un pielikumam numuru nepiešķir. Tekstā attiecīgā vietā jādod atsauce uz pielikumu. </w:t>
      </w:r>
    </w:p>
    <w:p w14:paraId="3E6C0FD2" w14:textId="77777777" w:rsidR="00545E60" w:rsidRPr="005A5F8D" w:rsidRDefault="00545E60" w:rsidP="00545E60">
      <w:pPr>
        <w:pStyle w:val="Body"/>
        <w:numPr>
          <w:ilvl w:val="1"/>
          <w:numId w:val="12"/>
        </w:numPr>
        <w:ind w:left="993" w:hanging="633"/>
        <w:jc w:val="both"/>
        <w:rPr>
          <w:rFonts w:eastAsia="Helvetica" w:cs="Times New Roman"/>
          <w:sz w:val="26"/>
          <w:szCs w:val="26"/>
          <w:lang w:val="lv-LV"/>
        </w:rPr>
      </w:pPr>
      <w:r w:rsidRPr="005A5F8D">
        <w:rPr>
          <w:rFonts w:cs="Times New Roman"/>
          <w:sz w:val="26"/>
          <w:szCs w:val="26"/>
          <w:lang w:val="lv-LV"/>
        </w:rPr>
        <w:t xml:space="preserve">Avotu un izmantotās literatūras saraksts- avotus un izmantoto literatūru bibliogrāfiski apraksta sarakstā, tos sarindo alfabēta secībā pēc autora uzvārda vai darba nosaukuma. Sarakstu ieteicams sākt ar latīņu alfabētā rakstītiem darbiem (latviešu, angļu, vācu u.c. valodās), pēc tam – </w:t>
      </w:r>
      <w:proofErr w:type="spellStart"/>
      <w:r w:rsidRPr="005A5F8D">
        <w:rPr>
          <w:rFonts w:cs="Times New Roman"/>
          <w:sz w:val="26"/>
          <w:szCs w:val="26"/>
          <w:lang w:val="lv-LV"/>
        </w:rPr>
        <w:t>kirilicā</w:t>
      </w:r>
      <w:proofErr w:type="spellEnd"/>
      <w:r w:rsidRPr="005A5F8D">
        <w:rPr>
          <w:rFonts w:cs="Times New Roman"/>
          <w:sz w:val="26"/>
          <w:szCs w:val="26"/>
          <w:lang w:val="lv-LV"/>
        </w:rPr>
        <w:t xml:space="preserve"> rakstītiem darbiem (krievu u.c. valodās).</w:t>
      </w:r>
    </w:p>
    <w:p w14:paraId="52A7BB3D" w14:textId="77777777" w:rsidR="00545E60" w:rsidRPr="005A5F8D" w:rsidRDefault="00545E60" w:rsidP="00545E60">
      <w:pPr>
        <w:pStyle w:val="Body"/>
        <w:numPr>
          <w:ilvl w:val="0"/>
          <w:numId w:val="13"/>
        </w:numPr>
        <w:rPr>
          <w:rFonts w:eastAsia="Helvetica" w:cs="Times New Roman"/>
          <w:sz w:val="26"/>
          <w:szCs w:val="26"/>
          <w:lang w:val="lv-LV"/>
        </w:rPr>
      </w:pPr>
      <w:r w:rsidRPr="005A5F8D">
        <w:rPr>
          <w:rFonts w:cs="Times New Roman"/>
          <w:sz w:val="26"/>
          <w:szCs w:val="26"/>
          <w:lang w:val="lv-LV"/>
        </w:rPr>
        <w:t>Aprakstīšanas pamatprincipi ir šādi:</w:t>
      </w:r>
    </w:p>
    <w:p w14:paraId="07C6E5BC" w14:textId="77777777" w:rsidR="00545E60" w:rsidRPr="005A5F8D" w:rsidRDefault="00545E60" w:rsidP="00545E60">
      <w:pPr>
        <w:pStyle w:val="Body"/>
        <w:numPr>
          <w:ilvl w:val="1"/>
          <w:numId w:val="12"/>
        </w:numPr>
        <w:ind w:left="993" w:hanging="633"/>
        <w:jc w:val="both"/>
        <w:rPr>
          <w:rFonts w:eastAsia="Helvetica" w:cs="Times New Roman"/>
          <w:sz w:val="26"/>
          <w:szCs w:val="26"/>
          <w:lang w:val="lv-LV"/>
        </w:rPr>
      </w:pPr>
      <w:r w:rsidRPr="005A5F8D">
        <w:rPr>
          <w:rFonts w:cs="Times New Roman"/>
          <w:sz w:val="26"/>
          <w:szCs w:val="26"/>
          <w:lang w:val="lv-LV"/>
        </w:rPr>
        <w:t xml:space="preserve">Grāmatām - autora uzvārds, vārds vai iniciālis. </w:t>
      </w:r>
      <w:r w:rsidRPr="005A5F8D">
        <w:rPr>
          <w:rFonts w:cs="Times New Roman"/>
          <w:i/>
          <w:iCs/>
          <w:sz w:val="26"/>
          <w:szCs w:val="26"/>
          <w:lang w:val="lv-LV"/>
        </w:rPr>
        <w:t>Grāmatas nosaukums.</w:t>
      </w:r>
      <w:r w:rsidRPr="005A5F8D">
        <w:rPr>
          <w:rFonts w:cs="Times New Roman"/>
          <w:sz w:val="26"/>
          <w:szCs w:val="26"/>
          <w:lang w:val="lv-LV"/>
        </w:rPr>
        <w:t xml:space="preserve"> Izdošanas vieta: izdevniecība, izdošanas gads. Lappušu skaits vai citētā lappuse(s).</w:t>
      </w:r>
    </w:p>
    <w:p w14:paraId="74681737" w14:textId="77777777" w:rsidR="00545E60" w:rsidRPr="005A5F8D" w:rsidRDefault="00545E60" w:rsidP="00545E60">
      <w:pPr>
        <w:pStyle w:val="Body"/>
        <w:rPr>
          <w:rFonts w:eastAsia="Helvetica" w:cs="Times New Roman"/>
          <w:sz w:val="26"/>
          <w:szCs w:val="26"/>
          <w:u w:val="single"/>
          <w:lang w:val="lv-LV"/>
        </w:rPr>
      </w:pPr>
      <w:r w:rsidRPr="005A5F8D">
        <w:rPr>
          <w:rFonts w:cs="Times New Roman"/>
          <w:sz w:val="26"/>
          <w:szCs w:val="26"/>
          <w:u w:val="single"/>
          <w:lang w:val="lv-LV"/>
        </w:rPr>
        <w:t>Piemērs</w:t>
      </w:r>
    </w:p>
    <w:p w14:paraId="584F827A" w14:textId="77777777" w:rsidR="00545E60" w:rsidRPr="005A5F8D" w:rsidRDefault="00545E60" w:rsidP="00545E60">
      <w:pPr>
        <w:pStyle w:val="Body"/>
        <w:rPr>
          <w:rFonts w:eastAsia="Helvetica" w:cs="Times New Roman"/>
          <w:sz w:val="26"/>
          <w:szCs w:val="26"/>
          <w:lang w:val="lv-LV"/>
        </w:rPr>
      </w:pPr>
      <w:proofErr w:type="spellStart"/>
      <w:r w:rsidRPr="005A5F8D">
        <w:rPr>
          <w:rFonts w:cs="Times New Roman"/>
          <w:sz w:val="26"/>
          <w:szCs w:val="26"/>
          <w:lang w:val="lv-LV"/>
        </w:rPr>
        <w:t>Gombrihs</w:t>
      </w:r>
      <w:proofErr w:type="spellEnd"/>
      <w:r w:rsidRPr="005A5F8D">
        <w:rPr>
          <w:rFonts w:cs="Times New Roman"/>
          <w:sz w:val="26"/>
          <w:szCs w:val="26"/>
          <w:lang w:val="lv-LV"/>
        </w:rPr>
        <w:t>, E.H.</w:t>
      </w:r>
      <w:r w:rsidRPr="005A5F8D">
        <w:rPr>
          <w:rFonts w:cs="Times New Roman"/>
          <w:i/>
          <w:iCs/>
          <w:sz w:val="26"/>
          <w:szCs w:val="26"/>
          <w:lang w:val="lv-LV"/>
        </w:rPr>
        <w:t xml:space="preserve"> Mākslas vēsture. </w:t>
      </w:r>
      <w:r w:rsidRPr="005A5F8D">
        <w:rPr>
          <w:rFonts w:cs="Times New Roman"/>
          <w:sz w:val="26"/>
          <w:szCs w:val="26"/>
          <w:lang w:val="lv-LV"/>
        </w:rPr>
        <w:t>Rīga: Zvaigzne ABC, 1997. 688 lpp.</w:t>
      </w:r>
    </w:p>
    <w:p w14:paraId="7D4D78EE" w14:textId="77777777" w:rsidR="00545E60" w:rsidRPr="005A5F8D" w:rsidRDefault="00545E60" w:rsidP="00545E60">
      <w:pPr>
        <w:pStyle w:val="Body"/>
        <w:rPr>
          <w:rFonts w:eastAsia="Helvetica" w:cs="Times New Roman"/>
          <w:sz w:val="26"/>
          <w:szCs w:val="26"/>
          <w:lang w:val="lv-LV"/>
        </w:rPr>
      </w:pPr>
    </w:p>
    <w:p w14:paraId="202530E8" w14:textId="77777777" w:rsidR="00545E60" w:rsidRPr="005A5F8D" w:rsidRDefault="00545E60" w:rsidP="00545E60">
      <w:pPr>
        <w:pStyle w:val="Body"/>
        <w:numPr>
          <w:ilvl w:val="1"/>
          <w:numId w:val="12"/>
        </w:numPr>
        <w:ind w:left="993" w:hanging="633"/>
        <w:jc w:val="both"/>
        <w:rPr>
          <w:rFonts w:eastAsia="Helvetica" w:cs="Times New Roman"/>
          <w:bCs/>
          <w:sz w:val="26"/>
          <w:szCs w:val="26"/>
          <w:lang w:val="lv-LV"/>
        </w:rPr>
      </w:pPr>
      <w:r w:rsidRPr="005A5F8D">
        <w:rPr>
          <w:rFonts w:cs="Times New Roman"/>
          <w:bCs/>
          <w:sz w:val="26"/>
          <w:szCs w:val="26"/>
          <w:lang w:val="lv-LV"/>
        </w:rPr>
        <w:t>Ja autoru skaits ir lielāks par trim, tad grāmatu apraksta pēc nosaukuma un ziņas par trim autoriem sniedz aiz nosaukuma. Informāciju par pārējiem autoriem aizstāj ar apzīmējumu “u.c.’’</w:t>
      </w:r>
    </w:p>
    <w:p w14:paraId="4DD2043B" w14:textId="77777777" w:rsidR="00545E60" w:rsidRPr="005A5F8D" w:rsidRDefault="00545E60" w:rsidP="00545E60">
      <w:pPr>
        <w:pStyle w:val="Body"/>
        <w:rPr>
          <w:rFonts w:eastAsia="Helvetica" w:cs="Times New Roman"/>
          <w:sz w:val="26"/>
          <w:szCs w:val="26"/>
          <w:u w:val="single"/>
          <w:lang w:val="lv-LV"/>
        </w:rPr>
      </w:pPr>
      <w:r w:rsidRPr="005A5F8D">
        <w:rPr>
          <w:rFonts w:cs="Times New Roman"/>
          <w:sz w:val="26"/>
          <w:szCs w:val="26"/>
          <w:u w:val="single"/>
          <w:lang w:val="lv-LV"/>
        </w:rPr>
        <w:t>Piemērs</w:t>
      </w:r>
    </w:p>
    <w:p w14:paraId="0CF91E02" w14:textId="77777777" w:rsidR="00545E60" w:rsidRPr="005A5F8D" w:rsidRDefault="00545E60" w:rsidP="00545E60">
      <w:pPr>
        <w:pStyle w:val="Body"/>
        <w:rPr>
          <w:rFonts w:eastAsia="Helvetica" w:cs="Times New Roman"/>
          <w:sz w:val="26"/>
          <w:szCs w:val="26"/>
          <w:lang w:val="lv-LV"/>
        </w:rPr>
      </w:pPr>
      <w:r w:rsidRPr="005A5F8D">
        <w:rPr>
          <w:rFonts w:cs="Times New Roman"/>
          <w:i/>
          <w:iCs/>
          <w:sz w:val="26"/>
          <w:szCs w:val="26"/>
          <w:lang w:val="lv-LV"/>
        </w:rPr>
        <w:t>Svešvārdu vārdnīca.</w:t>
      </w:r>
      <w:r w:rsidRPr="005A5F8D">
        <w:rPr>
          <w:rFonts w:cs="Times New Roman"/>
          <w:sz w:val="26"/>
          <w:szCs w:val="26"/>
          <w:lang w:val="lv-LV"/>
        </w:rPr>
        <w:t xml:space="preserve"> Ašmanis, M., Bērziņa, E., Buiķe, M. u.c. Rīga: </w:t>
      </w:r>
      <w:proofErr w:type="spellStart"/>
      <w:r w:rsidRPr="005A5F8D">
        <w:rPr>
          <w:rFonts w:cs="Times New Roman"/>
          <w:sz w:val="26"/>
          <w:szCs w:val="26"/>
          <w:lang w:val="lv-LV"/>
        </w:rPr>
        <w:t>Norden</w:t>
      </w:r>
      <w:proofErr w:type="spellEnd"/>
      <w:r w:rsidRPr="005A5F8D">
        <w:rPr>
          <w:rFonts w:cs="Times New Roman"/>
          <w:sz w:val="26"/>
          <w:szCs w:val="26"/>
          <w:lang w:val="lv-LV"/>
        </w:rPr>
        <w:t xml:space="preserve"> AB, 2002. 799 lpp.</w:t>
      </w:r>
    </w:p>
    <w:p w14:paraId="4C00ECA5" w14:textId="77777777" w:rsidR="00545E60" w:rsidRPr="005A5F8D" w:rsidRDefault="00545E60" w:rsidP="00545E60">
      <w:pPr>
        <w:pStyle w:val="Body"/>
        <w:rPr>
          <w:rFonts w:eastAsia="Helvetica" w:cs="Times New Roman"/>
          <w:sz w:val="26"/>
          <w:szCs w:val="26"/>
          <w:lang w:val="lv-LV"/>
        </w:rPr>
      </w:pPr>
    </w:p>
    <w:p w14:paraId="5A835F70" w14:textId="77777777" w:rsidR="00545E60" w:rsidRPr="005A5F8D" w:rsidRDefault="00545E60" w:rsidP="00545E60">
      <w:pPr>
        <w:pStyle w:val="Body"/>
        <w:numPr>
          <w:ilvl w:val="1"/>
          <w:numId w:val="12"/>
        </w:numPr>
        <w:ind w:left="993" w:hanging="633"/>
        <w:jc w:val="both"/>
        <w:rPr>
          <w:rFonts w:eastAsia="Helvetica" w:cs="Times New Roman"/>
          <w:sz w:val="26"/>
          <w:szCs w:val="26"/>
          <w:u w:val="single"/>
          <w:lang w:val="lv-LV"/>
        </w:rPr>
      </w:pPr>
      <w:r w:rsidRPr="005A5F8D">
        <w:rPr>
          <w:rFonts w:cs="Times New Roman"/>
          <w:sz w:val="26"/>
          <w:szCs w:val="26"/>
          <w:lang w:val="lv-LV"/>
        </w:rPr>
        <w:t>Rakstiem periodikā - autora uzvārds, vārds vai iniciālis. Raksta nosaukums. Izdevuma nosaukums, numurs vai izdošanas mēnesis, izdošanas gads, raksta ietverošās lappuses.</w:t>
      </w:r>
    </w:p>
    <w:p w14:paraId="7CF1424C" w14:textId="77777777" w:rsidR="00545E60" w:rsidRPr="005A5F8D" w:rsidRDefault="00545E60" w:rsidP="00545E60">
      <w:pPr>
        <w:pStyle w:val="Body"/>
        <w:rPr>
          <w:rFonts w:eastAsia="Helvetica" w:cs="Times New Roman"/>
          <w:sz w:val="26"/>
          <w:szCs w:val="26"/>
          <w:u w:val="single"/>
          <w:lang w:val="lv-LV"/>
        </w:rPr>
      </w:pPr>
      <w:r w:rsidRPr="005A5F8D">
        <w:rPr>
          <w:rFonts w:cs="Times New Roman"/>
          <w:sz w:val="26"/>
          <w:szCs w:val="26"/>
          <w:u w:val="single"/>
          <w:lang w:val="lv-LV"/>
        </w:rPr>
        <w:t>Piemērs</w:t>
      </w:r>
    </w:p>
    <w:p w14:paraId="4E894C0E" w14:textId="77777777" w:rsidR="00545E60" w:rsidRPr="005A5F8D" w:rsidRDefault="00545E60" w:rsidP="00545E60">
      <w:pPr>
        <w:pStyle w:val="Body"/>
        <w:rPr>
          <w:rFonts w:eastAsia="Helvetica" w:cs="Times New Roman"/>
          <w:sz w:val="26"/>
          <w:szCs w:val="26"/>
          <w:lang w:val="lv-LV"/>
        </w:rPr>
      </w:pPr>
      <w:r w:rsidRPr="005A5F8D">
        <w:rPr>
          <w:rFonts w:cs="Times New Roman"/>
          <w:sz w:val="26"/>
          <w:szCs w:val="26"/>
          <w:lang w:val="lv-LV"/>
        </w:rPr>
        <w:t xml:space="preserve">Vējš, V. Reklāma kā politika. </w:t>
      </w:r>
      <w:r w:rsidRPr="005A5F8D">
        <w:rPr>
          <w:rFonts w:cs="Times New Roman"/>
          <w:i/>
          <w:iCs/>
          <w:sz w:val="26"/>
          <w:szCs w:val="26"/>
          <w:lang w:val="lv-LV"/>
        </w:rPr>
        <w:t>Dizaina studija,</w:t>
      </w:r>
      <w:r w:rsidRPr="005A5F8D">
        <w:rPr>
          <w:rFonts w:cs="Times New Roman"/>
          <w:sz w:val="26"/>
          <w:szCs w:val="26"/>
          <w:lang w:val="lv-LV"/>
        </w:rPr>
        <w:t xml:space="preserve"> Nr.20, 2009, 19.-21. lpp.</w:t>
      </w:r>
    </w:p>
    <w:p w14:paraId="0437850A" w14:textId="77777777" w:rsidR="00545E60" w:rsidRPr="005A5F8D" w:rsidRDefault="00545E60" w:rsidP="00545E60">
      <w:pPr>
        <w:pStyle w:val="Body"/>
        <w:rPr>
          <w:rFonts w:eastAsia="Helvetica" w:cs="Times New Roman"/>
          <w:sz w:val="26"/>
          <w:szCs w:val="26"/>
          <w:lang w:val="lv-LV"/>
        </w:rPr>
      </w:pPr>
    </w:p>
    <w:p w14:paraId="60F77CD7" w14:textId="77777777" w:rsidR="00545E60" w:rsidRPr="005A5F8D" w:rsidRDefault="00545E60" w:rsidP="00545E60">
      <w:pPr>
        <w:pStyle w:val="Body"/>
        <w:numPr>
          <w:ilvl w:val="1"/>
          <w:numId w:val="12"/>
        </w:numPr>
        <w:ind w:left="993" w:hanging="633"/>
        <w:jc w:val="both"/>
        <w:rPr>
          <w:rFonts w:eastAsia="Helvetica" w:cs="Times New Roman"/>
          <w:sz w:val="26"/>
          <w:szCs w:val="26"/>
          <w:lang w:val="lv-LV"/>
        </w:rPr>
      </w:pPr>
      <w:r w:rsidRPr="005A5F8D">
        <w:rPr>
          <w:rFonts w:cs="Times New Roman"/>
          <w:sz w:val="26"/>
          <w:szCs w:val="26"/>
          <w:lang w:val="lv-LV"/>
        </w:rPr>
        <w:t xml:space="preserve">Rakstiem rakstu krājumos - autora uzvārds, vārds vai iniciālis. Raksta nosaukums. No: </w:t>
      </w:r>
      <w:r w:rsidRPr="005A5F8D">
        <w:rPr>
          <w:rFonts w:cs="Times New Roman"/>
          <w:i/>
          <w:iCs/>
          <w:sz w:val="26"/>
          <w:szCs w:val="26"/>
          <w:lang w:val="lv-LV"/>
        </w:rPr>
        <w:t>Rakstu krājuma nosaukums.</w:t>
      </w:r>
      <w:r w:rsidRPr="005A5F8D">
        <w:rPr>
          <w:rFonts w:cs="Times New Roman"/>
          <w:sz w:val="26"/>
          <w:szCs w:val="26"/>
          <w:lang w:val="lv-LV"/>
        </w:rPr>
        <w:t xml:space="preserve"> Izdošanas vieta: izdevniecība vai izdevējs, izdošanas gads. Raksta ietverošās lappuses.</w:t>
      </w:r>
    </w:p>
    <w:p w14:paraId="117D2464" w14:textId="77777777" w:rsidR="00545E60" w:rsidRPr="005A5F8D" w:rsidRDefault="00545E60" w:rsidP="00545E60">
      <w:pPr>
        <w:pStyle w:val="Body"/>
        <w:rPr>
          <w:rFonts w:eastAsia="Helvetica" w:cs="Times New Roman"/>
          <w:sz w:val="26"/>
          <w:szCs w:val="26"/>
          <w:u w:val="single"/>
          <w:lang w:val="lv-LV"/>
        </w:rPr>
      </w:pPr>
      <w:r w:rsidRPr="005A5F8D">
        <w:rPr>
          <w:rFonts w:cs="Times New Roman"/>
          <w:sz w:val="26"/>
          <w:szCs w:val="26"/>
          <w:u w:val="single"/>
          <w:lang w:val="lv-LV"/>
        </w:rPr>
        <w:t>Piemērs</w:t>
      </w:r>
    </w:p>
    <w:p w14:paraId="08E9D378" w14:textId="77777777" w:rsidR="00545E60" w:rsidRPr="005A5F8D" w:rsidRDefault="00545E60" w:rsidP="00545E60">
      <w:pPr>
        <w:pStyle w:val="Body"/>
        <w:rPr>
          <w:rFonts w:eastAsia="Helvetica" w:cs="Times New Roman"/>
          <w:sz w:val="26"/>
          <w:szCs w:val="26"/>
          <w:lang w:val="lv-LV"/>
        </w:rPr>
      </w:pPr>
      <w:proofErr w:type="spellStart"/>
      <w:r w:rsidRPr="005A5F8D">
        <w:rPr>
          <w:rFonts w:cs="Times New Roman"/>
          <w:sz w:val="26"/>
          <w:szCs w:val="26"/>
          <w:lang w:val="lv-LV"/>
        </w:rPr>
        <w:lastRenderedPageBreak/>
        <w:t>Lukševics</w:t>
      </w:r>
      <w:proofErr w:type="spellEnd"/>
      <w:r w:rsidRPr="005A5F8D">
        <w:rPr>
          <w:rFonts w:cs="Times New Roman"/>
          <w:sz w:val="26"/>
          <w:szCs w:val="26"/>
          <w:lang w:val="lv-LV"/>
        </w:rPr>
        <w:t xml:space="preserve">, U. Mums patīk konkursi. No: </w:t>
      </w:r>
      <w:r w:rsidRPr="005A5F8D">
        <w:rPr>
          <w:rFonts w:cs="Times New Roman"/>
          <w:i/>
          <w:iCs/>
          <w:sz w:val="26"/>
          <w:szCs w:val="26"/>
          <w:lang w:val="lv-LV"/>
        </w:rPr>
        <w:t>Kā rodas laba arhitektūra?</w:t>
      </w:r>
      <w:r w:rsidRPr="005A5F8D">
        <w:rPr>
          <w:rFonts w:cs="Times New Roman"/>
          <w:sz w:val="26"/>
          <w:szCs w:val="26"/>
          <w:lang w:val="lv-LV"/>
        </w:rPr>
        <w:t xml:space="preserve"> Rīga: Arhitektūras veicināšanas fonds, 2008, 78.- 87. lpp. </w:t>
      </w:r>
    </w:p>
    <w:p w14:paraId="0D624C7B" w14:textId="77777777" w:rsidR="00545E60" w:rsidRPr="005A5F8D" w:rsidRDefault="00545E60" w:rsidP="00545E60">
      <w:pPr>
        <w:pStyle w:val="Body"/>
        <w:rPr>
          <w:rFonts w:eastAsia="Helvetica" w:cs="Times New Roman"/>
          <w:sz w:val="26"/>
          <w:szCs w:val="26"/>
          <w:lang w:val="lv-LV"/>
        </w:rPr>
      </w:pPr>
    </w:p>
    <w:p w14:paraId="0F1CD2C5" w14:textId="77777777" w:rsidR="00545E60" w:rsidRPr="005A5F8D" w:rsidRDefault="00545E60" w:rsidP="00545E60">
      <w:pPr>
        <w:pStyle w:val="Body"/>
        <w:numPr>
          <w:ilvl w:val="1"/>
          <w:numId w:val="12"/>
        </w:numPr>
        <w:ind w:left="993" w:hanging="633"/>
        <w:jc w:val="both"/>
        <w:rPr>
          <w:rFonts w:eastAsia="Helvetica" w:cs="Times New Roman"/>
          <w:sz w:val="26"/>
          <w:szCs w:val="26"/>
          <w:lang w:val="lv-LV"/>
        </w:rPr>
      </w:pPr>
      <w:r w:rsidRPr="005A5F8D">
        <w:rPr>
          <w:rFonts w:cs="Times New Roman"/>
          <w:sz w:val="26"/>
          <w:szCs w:val="26"/>
          <w:lang w:val="lv-LV"/>
        </w:rPr>
        <w:t xml:space="preserve">Interneta materiāliem - autora uzvārds, vārds vai iniciālis. </w:t>
      </w:r>
      <w:r w:rsidRPr="005A5F8D">
        <w:rPr>
          <w:rFonts w:cs="Times New Roman"/>
          <w:i/>
          <w:iCs/>
          <w:sz w:val="26"/>
          <w:szCs w:val="26"/>
          <w:lang w:val="lv-LV"/>
        </w:rPr>
        <w:t>Publikācijas nosaukums.</w:t>
      </w:r>
      <w:r w:rsidRPr="005A5F8D">
        <w:rPr>
          <w:rFonts w:cs="Times New Roman"/>
          <w:sz w:val="26"/>
          <w:szCs w:val="26"/>
          <w:lang w:val="lv-LV"/>
        </w:rPr>
        <w:t xml:space="preserve"> Kvadrātiekavās norāde par elektroniskā resursa veidu. Kvadrātiekavās datums, kad interneta resurss skatīts. Piezīme par publikācijas pieeju internetā.</w:t>
      </w:r>
    </w:p>
    <w:p w14:paraId="5FCE7900" w14:textId="77777777" w:rsidR="00545E60" w:rsidRPr="005A5F8D" w:rsidRDefault="00545E60" w:rsidP="00545E60">
      <w:pPr>
        <w:pStyle w:val="Body"/>
        <w:rPr>
          <w:rFonts w:eastAsia="Helvetica" w:cs="Times New Roman"/>
          <w:sz w:val="26"/>
          <w:szCs w:val="26"/>
          <w:u w:val="single"/>
          <w:lang w:val="lv-LV"/>
        </w:rPr>
      </w:pPr>
      <w:r w:rsidRPr="005A5F8D">
        <w:rPr>
          <w:rFonts w:cs="Times New Roman"/>
          <w:sz w:val="26"/>
          <w:szCs w:val="26"/>
          <w:u w:val="single"/>
          <w:lang w:val="lv-LV"/>
        </w:rPr>
        <w:t>Piemērs</w:t>
      </w:r>
    </w:p>
    <w:p w14:paraId="0F04E000" w14:textId="77777777" w:rsidR="00545E60" w:rsidRPr="005A5F8D" w:rsidRDefault="00545E60" w:rsidP="00545E60">
      <w:pPr>
        <w:pStyle w:val="Body"/>
        <w:rPr>
          <w:rFonts w:cs="Times New Roman"/>
          <w:lang w:val="lv-LV"/>
        </w:rPr>
      </w:pPr>
      <w:r w:rsidRPr="005A5F8D">
        <w:rPr>
          <w:rFonts w:cs="Times New Roman"/>
          <w:sz w:val="26"/>
          <w:szCs w:val="26"/>
          <w:lang w:val="lv-LV"/>
        </w:rPr>
        <w:t xml:space="preserve">Radošā industrija [tiešsaiste]. [Skatīts 02.10.2009]. Pieejams: </w:t>
      </w:r>
      <w:hyperlink r:id="rId7" w:history="1">
        <w:r w:rsidRPr="005A5F8D">
          <w:rPr>
            <w:rStyle w:val="Hyperlink0"/>
            <w:rFonts w:cs="Times New Roman"/>
            <w:lang w:val="lv-LV"/>
          </w:rPr>
          <w:t>http://kriic.lv/kat/radosa-indistrija/par-radoso-industriju</w:t>
        </w:r>
      </w:hyperlink>
      <w:r w:rsidRPr="005A5F8D">
        <w:rPr>
          <w:rStyle w:val="None"/>
          <w:rFonts w:cs="Times New Roman"/>
          <w:sz w:val="26"/>
          <w:szCs w:val="26"/>
          <w:u w:val="single"/>
          <w:lang w:val="lv-LV"/>
        </w:rPr>
        <w:t>.</w:t>
      </w:r>
    </w:p>
    <w:p w14:paraId="49122229" w14:textId="77777777" w:rsidR="00545E60" w:rsidRPr="005A5F8D" w:rsidRDefault="00545E60" w:rsidP="00545E60"/>
    <w:p w14:paraId="09300ACC" w14:textId="77777777" w:rsidR="00014E7D" w:rsidRPr="005A5F8D" w:rsidRDefault="00014E7D"/>
    <w:sectPr w:rsidR="00014E7D" w:rsidRPr="005A5F8D" w:rsidSect="00BE3066">
      <w:footerReference w:type="even" r:id="rId8"/>
      <w:footerReference w:type="default" r:id="rId9"/>
      <w:pgSz w:w="11900" w:h="16840"/>
      <w:pgMar w:top="1134" w:right="1134" w:bottom="992" w:left="1701" w:header="709"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C63F3" w14:textId="77777777" w:rsidR="002B6B9F" w:rsidRDefault="002B6B9F" w:rsidP="00BE3066">
      <w:r>
        <w:separator/>
      </w:r>
    </w:p>
  </w:endnote>
  <w:endnote w:type="continuationSeparator" w:id="0">
    <w:p w14:paraId="141B53F0" w14:textId="77777777" w:rsidR="002B6B9F" w:rsidRDefault="002B6B9F" w:rsidP="00BE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54BA" w14:textId="77777777" w:rsidR="00351CE8" w:rsidRDefault="002B6B9F">
    <w:pPr>
      <w:pStyle w:val="Kjene1"/>
      <w:jc w:val="center"/>
    </w:pPr>
    <w:r>
      <w:fldChar w:fldCharType="begin"/>
    </w:r>
    <w:r>
      <w:instrText xml:space="preserve"> PAGE </w:instrText>
    </w:r>
    <w:r>
      <w:fldChar w:fldCharType="separate"/>
    </w:r>
    <w:r>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CE9C" w14:textId="77777777" w:rsidR="00351CE8" w:rsidRDefault="002B6B9F">
    <w:pPr>
      <w:pStyle w:val="Kjene1"/>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3C217" w14:textId="77777777" w:rsidR="002B6B9F" w:rsidRDefault="002B6B9F" w:rsidP="00BE3066">
      <w:r>
        <w:separator/>
      </w:r>
    </w:p>
  </w:footnote>
  <w:footnote w:type="continuationSeparator" w:id="0">
    <w:p w14:paraId="285C0B38" w14:textId="77777777" w:rsidR="002B6B9F" w:rsidRDefault="002B6B9F" w:rsidP="00BE3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1649D98"/>
    <w:lvl w:ilvl="0">
      <w:start w:val="1"/>
      <w:numFmt w:val="decimal"/>
      <w:isLgl/>
      <w:lvlText w:val="%1."/>
      <w:lvlJc w:val="left"/>
      <w:pPr>
        <w:tabs>
          <w:tab w:val="num" w:pos="360"/>
        </w:tabs>
        <w:ind w:left="360" w:firstLine="360"/>
      </w:pPr>
      <w:rPr>
        <w:rFonts w:hint="default"/>
        <w:color w:val="000000"/>
        <w:position w:val="0"/>
        <w:sz w:val="26"/>
        <w:szCs w:val="26"/>
      </w:rPr>
    </w:lvl>
    <w:lvl w:ilvl="1">
      <w:start w:val="1"/>
      <w:numFmt w:val="decimal"/>
      <w:isLgl/>
      <w:lvlText w:val="%1.%2."/>
      <w:lvlJc w:val="left"/>
      <w:pPr>
        <w:tabs>
          <w:tab w:val="num" w:pos="360"/>
        </w:tabs>
        <w:ind w:left="360" w:firstLine="426"/>
      </w:pPr>
      <w:rPr>
        <w:rFonts w:hint="default"/>
        <w:color w:val="000000"/>
        <w:position w:val="0"/>
        <w:sz w:val="24"/>
      </w:rPr>
    </w:lvl>
    <w:lvl w:ilvl="2">
      <w:start w:val="1"/>
      <w:numFmt w:val="decimal"/>
      <w:isLgl/>
      <w:lvlText w:val="%1.%2.%3."/>
      <w:lvlJc w:val="left"/>
      <w:pPr>
        <w:tabs>
          <w:tab w:val="num" w:pos="720"/>
        </w:tabs>
        <w:ind w:left="720" w:firstLine="360"/>
      </w:pPr>
      <w:rPr>
        <w:rFonts w:hint="default"/>
        <w:color w:val="000000"/>
        <w:position w:val="0"/>
        <w:sz w:val="26"/>
        <w:szCs w:val="26"/>
      </w:rPr>
    </w:lvl>
    <w:lvl w:ilvl="3">
      <w:start w:val="1"/>
      <w:numFmt w:val="decimal"/>
      <w:isLgl/>
      <w:lvlText w:val="%1.%2.%3.%4."/>
      <w:lvlJc w:val="left"/>
      <w:pPr>
        <w:tabs>
          <w:tab w:val="num" w:pos="720"/>
        </w:tabs>
        <w:ind w:left="720" w:firstLine="360"/>
      </w:pPr>
      <w:rPr>
        <w:rFonts w:hint="default"/>
        <w:color w:val="000000"/>
        <w:position w:val="0"/>
        <w:sz w:val="24"/>
      </w:rPr>
    </w:lvl>
    <w:lvl w:ilvl="4">
      <w:start w:val="1"/>
      <w:numFmt w:val="decimal"/>
      <w:isLgl/>
      <w:lvlText w:val="%1.%2.%3.%4.%5."/>
      <w:lvlJc w:val="left"/>
      <w:pPr>
        <w:tabs>
          <w:tab w:val="num" w:pos="1080"/>
        </w:tabs>
        <w:ind w:left="1080" w:firstLine="360"/>
      </w:pPr>
      <w:rPr>
        <w:rFonts w:hint="default"/>
        <w:color w:val="000000"/>
        <w:position w:val="0"/>
        <w:sz w:val="24"/>
      </w:rPr>
    </w:lvl>
    <w:lvl w:ilvl="5">
      <w:start w:val="1"/>
      <w:numFmt w:val="decimal"/>
      <w:isLgl/>
      <w:lvlText w:val="%1.%2.%3.%4.%5.%6."/>
      <w:lvlJc w:val="left"/>
      <w:pPr>
        <w:tabs>
          <w:tab w:val="num" w:pos="1080"/>
        </w:tabs>
        <w:ind w:left="1080" w:firstLine="360"/>
      </w:pPr>
      <w:rPr>
        <w:rFonts w:hint="default"/>
        <w:color w:val="000000"/>
        <w:position w:val="0"/>
        <w:sz w:val="24"/>
      </w:rPr>
    </w:lvl>
    <w:lvl w:ilvl="6">
      <w:start w:val="1"/>
      <w:numFmt w:val="decimal"/>
      <w:isLgl/>
      <w:lvlText w:val="%1.%2.%3.%4.%5.%6.%7."/>
      <w:lvlJc w:val="left"/>
      <w:pPr>
        <w:tabs>
          <w:tab w:val="num" w:pos="1440"/>
        </w:tabs>
        <w:ind w:left="1440" w:firstLine="360"/>
      </w:pPr>
      <w:rPr>
        <w:rFonts w:hint="default"/>
        <w:color w:val="000000"/>
        <w:position w:val="0"/>
        <w:sz w:val="24"/>
      </w:rPr>
    </w:lvl>
    <w:lvl w:ilvl="7">
      <w:start w:val="1"/>
      <w:numFmt w:val="decimal"/>
      <w:isLgl/>
      <w:lvlText w:val="%1.%2.%3.%4.%5.%6.%7.%8."/>
      <w:lvlJc w:val="left"/>
      <w:pPr>
        <w:tabs>
          <w:tab w:val="num" w:pos="1440"/>
        </w:tabs>
        <w:ind w:left="1440" w:firstLine="360"/>
      </w:pPr>
      <w:rPr>
        <w:rFonts w:hint="default"/>
        <w:color w:val="000000"/>
        <w:position w:val="0"/>
        <w:sz w:val="24"/>
      </w:rPr>
    </w:lvl>
    <w:lvl w:ilvl="8">
      <w:start w:val="1"/>
      <w:numFmt w:val="decimal"/>
      <w:isLgl/>
      <w:lvlText w:val="%1.%2.%3.%4.%5.%6.%7.%8.%9."/>
      <w:lvlJc w:val="left"/>
      <w:pPr>
        <w:tabs>
          <w:tab w:val="num" w:pos="1800"/>
        </w:tabs>
        <w:ind w:left="1800" w:firstLine="360"/>
      </w:pPr>
      <w:rPr>
        <w:rFonts w:hint="default"/>
        <w:color w:val="000000"/>
        <w:position w:val="0"/>
        <w:sz w:val="24"/>
      </w:rPr>
    </w:lvl>
  </w:abstractNum>
  <w:abstractNum w:abstractNumId="1" w15:restartNumberingAfterBreak="0">
    <w:nsid w:val="0605184D"/>
    <w:multiLevelType w:val="hybridMultilevel"/>
    <w:tmpl w:val="F31E4C48"/>
    <w:lvl w:ilvl="0" w:tplc="CEF88460">
      <w:start w:val="1"/>
      <w:numFmt w:val="decimal"/>
      <w:lvlText w:val="%1."/>
      <w:lvlJc w:val="left"/>
      <w:pPr>
        <w:ind w:left="388"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F9CA771C">
      <w:start w:val="1"/>
      <w:numFmt w:val="lowerLetter"/>
      <w:lvlText w:val="%2."/>
      <w:lvlJc w:val="left"/>
      <w:pPr>
        <w:tabs>
          <w:tab w:val="left" w:pos="388"/>
        </w:tabs>
        <w:ind w:left="14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D6CAAAD6">
      <w:start w:val="1"/>
      <w:numFmt w:val="lowerRoman"/>
      <w:lvlText w:val="%3."/>
      <w:lvlJc w:val="left"/>
      <w:pPr>
        <w:tabs>
          <w:tab w:val="left" w:pos="388"/>
        </w:tabs>
        <w:ind w:left="2160" w:hanging="29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716487C6">
      <w:start w:val="1"/>
      <w:numFmt w:val="decimal"/>
      <w:lvlText w:val="%4."/>
      <w:lvlJc w:val="left"/>
      <w:pPr>
        <w:tabs>
          <w:tab w:val="left" w:pos="388"/>
        </w:tabs>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1E6684A8">
      <w:start w:val="1"/>
      <w:numFmt w:val="lowerLetter"/>
      <w:lvlText w:val="%5."/>
      <w:lvlJc w:val="left"/>
      <w:pPr>
        <w:tabs>
          <w:tab w:val="left" w:pos="388"/>
        </w:tabs>
        <w:ind w:left="360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AABC68FC">
      <w:start w:val="1"/>
      <w:numFmt w:val="lowerRoman"/>
      <w:lvlText w:val="%6."/>
      <w:lvlJc w:val="left"/>
      <w:pPr>
        <w:tabs>
          <w:tab w:val="left" w:pos="388"/>
        </w:tabs>
        <w:ind w:left="4320" w:hanging="29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F6E40DBC">
      <w:start w:val="1"/>
      <w:numFmt w:val="decimal"/>
      <w:lvlText w:val="%7."/>
      <w:lvlJc w:val="left"/>
      <w:pPr>
        <w:tabs>
          <w:tab w:val="left" w:pos="388"/>
        </w:tabs>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3C8AE05E">
      <w:start w:val="1"/>
      <w:numFmt w:val="lowerLetter"/>
      <w:lvlText w:val="%8."/>
      <w:lvlJc w:val="left"/>
      <w:pPr>
        <w:tabs>
          <w:tab w:val="left" w:pos="388"/>
        </w:tabs>
        <w:ind w:left="57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3AC64E22">
      <w:start w:val="1"/>
      <w:numFmt w:val="lowerRoman"/>
      <w:lvlText w:val="%9."/>
      <w:lvlJc w:val="left"/>
      <w:pPr>
        <w:tabs>
          <w:tab w:val="left" w:pos="388"/>
        </w:tabs>
        <w:ind w:left="6480" w:hanging="29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1C439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F357D1"/>
    <w:multiLevelType w:val="hybridMultilevel"/>
    <w:tmpl w:val="0FD84B48"/>
    <w:lvl w:ilvl="0" w:tplc="AC9C8072">
      <w:start w:val="1"/>
      <w:numFmt w:val="decimal"/>
      <w:lvlText w:val="%1."/>
      <w:lvlJc w:val="left"/>
      <w:pPr>
        <w:ind w:left="388" w:hanging="360"/>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6C1871"/>
    <w:multiLevelType w:val="hybridMultilevel"/>
    <w:tmpl w:val="95AEDDE8"/>
    <w:lvl w:ilvl="0" w:tplc="8D1A8E4C">
      <w:start w:val="1"/>
      <w:numFmt w:val="decimal"/>
      <w:lvlText w:val="%1."/>
      <w:lvlJc w:val="left"/>
      <w:pPr>
        <w:ind w:left="388"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5B9ABE28">
      <w:start w:val="1"/>
      <w:numFmt w:val="lowerLetter"/>
      <w:lvlText w:val="%2."/>
      <w:lvlJc w:val="left"/>
      <w:pPr>
        <w:tabs>
          <w:tab w:val="left" w:pos="388"/>
        </w:tabs>
        <w:ind w:left="14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B3320D4C">
      <w:start w:val="1"/>
      <w:numFmt w:val="lowerRoman"/>
      <w:lvlText w:val="%3."/>
      <w:lvlJc w:val="left"/>
      <w:pPr>
        <w:tabs>
          <w:tab w:val="left" w:pos="388"/>
        </w:tabs>
        <w:ind w:left="2160" w:hanging="29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9298521C">
      <w:start w:val="1"/>
      <w:numFmt w:val="decimal"/>
      <w:lvlText w:val="%4."/>
      <w:lvlJc w:val="left"/>
      <w:pPr>
        <w:tabs>
          <w:tab w:val="left" w:pos="388"/>
        </w:tabs>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72D834D0">
      <w:start w:val="1"/>
      <w:numFmt w:val="lowerLetter"/>
      <w:lvlText w:val="%5."/>
      <w:lvlJc w:val="left"/>
      <w:pPr>
        <w:tabs>
          <w:tab w:val="left" w:pos="388"/>
        </w:tabs>
        <w:ind w:left="360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9F227278">
      <w:start w:val="1"/>
      <w:numFmt w:val="lowerRoman"/>
      <w:lvlText w:val="%6."/>
      <w:lvlJc w:val="left"/>
      <w:pPr>
        <w:tabs>
          <w:tab w:val="left" w:pos="388"/>
        </w:tabs>
        <w:ind w:left="4320" w:hanging="29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F84ABAE8">
      <w:start w:val="1"/>
      <w:numFmt w:val="decimal"/>
      <w:lvlText w:val="%7."/>
      <w:lvlJc w:val="left"/>
      <w:pPr>
        <w:tabs>
          <w:tab w:val="left" w:pos="388"/>
        </w:tabs>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CA66520C">
      <w:start w:val="1"/>
      <w:numFmt w:val="lowerLetter"/>
      <w:lvlText w:val="%8."/>
      <w:lvlJc w:val="left"/>
      <w:pPr>
        <w:tabs>
          <w:tab w:val="left" w:pos="388"/>
        </w:tabs>
        <w:ind w:left="57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E9086B0C">
      <w:start w:val="1"/>
      <w:numFmt w:val="lowerRoman"/>
      <w:lvlText w:val="%9."/>
      <w:lvlJc w:val="left"/>
      <w:pPr>
        <w:tabs>
          <w:tab w:val="left" w:pos="388"/>
        </w:tabs>
        <w:ind w:left="6480" w:hanging="29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9BA389D"/>
    <w:multiLevelType w:val="hybridMultilevel"/>
    <w:tmpl w:val="5B2AEC7E"/>
    <w:lvl w:ilvl="0" w:tplc="63400F22">
      <w:start w:val="1"/>
      <w:numFmt w:val="decimal"/>
      <w:lvlText w:val="%1."/>
      <w:lvlJc w:val="left"/>
      <w:pPr>
        <w:ind w:left="388"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DB7E30F4">
      <w:start w:val="1"/>
      <w:numFmt w:val="lowerLetter"/>
      <w:lvlText w:val="%2."/>
      <w:lvlJc w:val="left"/>
      <w:pPr>
        <w:tabs>
          <w:tab w:val="left" w:pos="388"/>
        </w:tabs>
        <w:ind w:left="14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549C3D4C">
      <w:start w:val="1"/>
      <w:numFmt w:val="lowerRoman"/>
      <w:lvlText w:val="%3."/>
      <w:lvlJc w:val="left"/>
      <w:pPr>
        <w:tabs>
          <w:tab w:val="left" w:pos="388"/>
        </w:tabs>
        <w:ind w:left="2160" w:hanging="29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F134EF50">
      <w:start w:val="1"/>
      <w:numFmt w:val="decimal"/>
      <w:lvlText w:val="%4."/>
      <w:lvlJc w:val="left"/>
      <w:pPr>
        <w:tabs>
          <w:tab w:val="left" w:pos="388"/>
        </w:tabs>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54D4B848">
      <w:start w:val="1"/>
      <w:numFmt w:val="lowerLetter"/>
      <w:lvlText w:val="%5."/>
      <w:lvlJc w:val="left"/>
      <w:pPr>
        <w:tabs>
          <w:tab w:val="left" w:pos="388"/>
        </w:tabs>
        <w:ind w:left="360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142051E0">
      <w:start w:val="1"/>
      <w:numFmt w:val="lowerRoman"/>
      <w:lvlText w:val="%6."/>
      <w:lvlJc w:val="left"/>
      <w:pPr>
        <w:tabs>
          <w:tab w:val="left" w:pos="388"/>
        </w:tabs>
        <w:ind w:left="4320" w:hanging="29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674A1B7C">
      <w:start w:val="1"/>
      <w:numFmt w:val="decimal"/>
      <w:lvlText w:val="%7."/>
      <w:lvlJc w:val="left"/>
      <w:pPr>
        <w:tabs>
          <w:tab w:val="left" w:pos="388"/>
        </w:tabs>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DD5814B6">
      <w:start w:val="1"/>
      <w:numFmt w:val="lowerLetter"/>
      <w:lvlText w:val="%8."/>
      <w:lvlJc w:val="left"/>
      <w:pPr>
        <w:tabs>
          <w:tab w:val="left" w:pos="388"/>
        </w:tabs>
        <w:ind w:left="57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CCEC1992">
      <w:start w:val="1"/>
      <w:numFmt w:val="lowerRoman"/>
      <w:lvlText w:val="%9."/>
      <w:lvlJc w:val="left"/>
      <w:pPr>
        <w:tabs>
          <w:tab w:val="left" w:pos="388"/>
        </w:tabs>
        <w:ind w:left="6480" w:hanging="29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3036D74"/>
    <w:multiLevelType w:val="hybridMultilevel"/>
    <w:tmpl w:val="5F0CD3A4"/>
    <w:lvl w:ilvl="0" w:tplc="04260001">
      <w:start w:val="1"/>
      <w:numFmt w:val="bullet"/>
      <w:lvlText w:val=""/>
      <w:lvlJc w:val="left"/>
      <w:pPr>
        <w:ind w:left="108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C010A76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168D6BC">
      <w:start w:val="1"/>
      <w:numFmt w:val="lowerRoman"/>
      <w:lvlText w:val="%3."/>
      <w:lvlJc w:val="left"/>
      <w:pPr>
        <w:ind w:left="2520" w:hanging="325"/>
      </w:pPr>
      <w:rPr>
        <w:rFonts w:hAnsi="Arial Unicode MS"/>
        <w:caps w:val="0"/>
        <w:smallCaps w:val="0"/>
        <w:strike w:val="0"/>
        <w:dstrike w:val="0"/>
        <w:outline w:val="0"/>
        <w:emboss w:val="0"/>
        <w:imprint w:val="0"/>
        <w:spacing w:val="0"/>
        <w:w w:val="100"/>
        <w:kern w:val="0"/>
        <w:position w:val="0"/>
        <w:highlight w:val="none"/>
        <w:vertAlign w:val="baseline"/>
      </w:rPr>
    </w:lvl>
    <w:lvl w:ilvl="3" w:tplc="D2DA8AC0">
      <w:start w:val="1"/>
      <w:numFmt w:val="decimal"/>
      <w:lvlText w:val="%4."/>
      <w:lvlJc w:val="left"/>
      <w:pPr>
        <w:ind w:left="3240" w:hanging="360"/>
      </w:pPr>
      <w:rPr>
        <w:rFonts w:hAnsi="Arial Unicode MS"/>
        <w:b/>
        <w:caps w:val="0"/>
        <w:smallCaps w:val="0"/>
        <w:strike w:val="0"/>
        <w:dstrike w:val="0"/>
        <w:outline w:val="0"/>
        <w:emboss w:val="0"/>
        <w:imprint w:val="0"/>
        <w:spacing w:val="0"/>
        <w:w w:val="100"/>
        <w:kern w:val="0"/>
        <w:position w:val="0"/>
        <w:highlight w:val="none"/>
        <w:vertAlign w:val="baseline"/>
      </w:rPr>
    </w:lvl>
    <w:lvl w:ilvl="4" w:tplc="BDC6D43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9237E6">
      <w:start w:val="1"/>
      <w:numFmt w:val="lowerRoman"/>
      <w:lvlText w:val="%6."/>
      <w:lvlJc w:val="left"/>
      <w:pPr>
        <w:ind w:left="4680" w:hanging="325"/>
      </w:pPr>
      <w:rPr>
        <w:rFonts w:hAnsi="Arial Unicode MS"/>
        <w:caps w:val="0"/>
        <w:smallCaps w:val="0"/>
        <w:strike w:val="0"/>
        <w:dstrike w:val="0"/>
        <w:outline w:val="0"/>
        <w:emboss w:val="0"/>
        <w:imprint w:val="0"/>
        <w:spacing w:val="0"/>
        <w:w w:val="100"/>
        <w:kern w:val="0"/>
        <w:position w:val="0"/>
        <w:highlight w:val="none"/>
        <w:vertAlign w:val="baseline"/>
      </w:rPr>
    </w:lvl>
    <w:lvl w:ilvl="6" w:tplc="039EFF9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B40AE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567896">
      <w:start w:val="1"/>
      <w:numFmt w:val="lowerRoman"/>
      <w:lvlText w:val="%9."/>
      <w:lvlJc w:val="left"/>
      <w:pPr>
        <w:ind w:left="6840" w:hanging="3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44B0189"/>
    <w:multiLevelType w:val="hybridMultilevel"/>
    <w:tmpl w:val="F4449110"/>
    <w:numStyleLink w:val="ImportedStyle10"/>
  </w:abstractNum>
  <w:abstractNum w:abstractNumId="8" w15:restartNumberingAfterBreak="0">
    <w:nsid w:val="278C6753"/>
    <w:multiLevelType w:val="hybridMultilevel"/>
    <w:tmpl w:val="3F782C32"/>
    <w:lvl w:ilvl="0" w:tplc="F7609E54">
      <w:start w:val="1"/>
      <w:numFmt w:val="decimal"/>
      <w:lvlText w:val="%1."/>
      <w:lvlJc w:val="left"/>
      <w:pPr>
        <w:ind w:left="388"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96CA7154">
      <w:start w:val="1"/>
      <w:numFmt w:val="lowerLetter"/>
      <w:lvlText w:val="%2."/>
      <w:lvlJc w:val="left"/>
      <w:pPr>
        <w:tabs>
          <w:tab w:val="left" w:pos="388"/>
        </w:tabs>
        <w:ind w:left="14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360E0B20">
      <w:start w:val="1"/>
      <w:numFmt w:val="lowerRoman"/>
      <w:lvlText w:val="%3."/>
      <w:lvlJc w:val="left"/>
      <w:pPr>
        <w:tabs>
          <w:tab w:val="left" w:pos="388"/>
        </w:tabs>
        <w:ind w:left="2160" w:hanging="29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3768FFEE">
      <w:start w:val="1"/>
      <w:numFmt w:val="decimal"/>
      <w:lvlText w:val="%4."/>
      <w:lvlJc w:val="left"/>
      <w:pPr>
        <w:tabs>
          <w:tab w:val="left" w:pos="388"/>
        </w:tabs>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FD66F0A4">
      <w:start w:val="1"/>
      <w:numFmt w:val="lowerLetter"/>
      <w:lvlText w:val="%5."/>
      <w:lvlJc w:val="left"/>
      <w:pPr>
        <w:tabs>
          <w:tab w:val="left" w:pos="388"/>
        </w:tabs>
        <w:ind w:left="360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8B1E7D20">
      <w:start w:val="1"/>
      <w:numFmt w:val="lowerRoman"/>
      <w:lvlText w:val="%6."/>
      <w:lvlJc w:val="left"/>
      <w:pPr>
        <w:tabs>
          <w:tab w:val="left" w:pos="388"/>
        </w:tabs>
        <w:ind w:left="4320" w:hanging="29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BE4AAC80">
      <w:start w:val="1"/>
      <w:numFmt w:val="decimal"/>
      <w:lvlText w:val="%7."/>
      <w:lvlJc w:val="left"/>
      <w:pPr>
        <w:tabs>
          <w:tab w:val="left" w:pos="388"/>
        </w:tabs>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18780884">
      <w:start w:val="1"/>
      <w:numFmt w:val="lowerLetter"/>
      <w:lvlText w:val="%8."/>
      <w:lvlJc w:val="left"/>
      <w:pPr>
        <w:tabs>
          <w:tab w:val="left" w:pos="388"/>
        </w:tabs>
        <w:ind w:left="57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08BA4CCA">
      <w:start w:val="1"/>
      <w:numFmt w:val="lowerRoman"/>
      <w:lvlText w:val="%9."/>
      <w:lvlJc w:val="left"/>
      <w:pPr>
        <w:tabs>
          <w:tab w:val="left" w:pos="388"/>
        </w:tabs>
        <w:ind w:left="6480" w:hanging="29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28284ED6"/>
    <w:multiLevelType w:val="multilevel"/>
    <w:tmpl w:val="C32C0E62"/>
    <w:numStyleLink w:val="List13"/>
  </w:abstractNum>
  <w:abstractNum w:abstractNumId="10" w15:restartNumberingAfterBreak="0">
    <w:nsid w:val="2CE32EF1"/>
    <w:multiLevelType w:val="multilevel"/>
    <w:tmpl w:val="BB5E8A36"/>
    <w:lvl w:ilvl="0">
      <w:start w:val="5"/>
      <w:numFmt w:val="decimal"/>
      <w:lvlText w:val="%1."/>
      <w:lvlJc w:val="left"/>
      <w:pPr>
        <w:ind w:left="851" w:hanging="494"/>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1276" w:hanging="709"/>
      </w:pPr>
      <w:rPr>
        <w:rFonts w:ascii="Times New Roman" w:eastAsia="Times New Roman" w:hAnsi="Times New Roman" w:cs="Times New Roman" w:hint="default"/>
        <w:b w:val="0"/>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570" w:hanging="709"/>
      </w:pPr>
      <w:rPr>
        <w:rFonts w:ascii="Times New Roman" w:eastAsia="Times New Roman" w:hAnsi="Times New Roman" w:cs="Times New Roman" w:hint="default"/>
        <w:b w:val="0"/>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570" w:hanging="709"/>
      </w:pPr>
      <w:rPr>
        <w:rFonts w:ascii="Times New Roman" w:eastAsia="Times New Roman" w:hAnsi="Times New Roman" w:cs="Times New Roman" w:hint="default"/>
        <w:b w:val="0"/>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1930" w:hanging="709"/>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930" w:hanging="709"/>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290" w:hanging="709"/>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2290" w:hanging="709"/>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2650" w:hanging="709"/>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37FA39BE"/>
    <w:multiLevelType w:val="hybridMultilevel"/>
    <w:tmpl w:val="973EA522"/>
    <w:lvl w:ilvl="0" w:tplc="5FFE2696">
      <w:start w:val="1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57C5F0C"/>
    <w:multiLevelType w:val="multilevel"/>
    <w:tmpl w:val="0470763E"/>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isLgl/>
      <w:lvlText w:val="%1.%2."/>
      <w:lvlJc w:val="left"/>
      <w:pPr>
        <w:ind w:left="786" w:hanging="360"/>
      </w:pPr>
      <w:rPr>
        <w:rFonts w:hint="default"/>
        <w:b w:val="0"/>
        <w:color w:val="auto"/>
        <w:sz w:val="26"/>
        <w:szCs w:val="26"/>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76943F8"/>
    <w:multiLevelType w:val="hybridMultilevel"/>
    <w:tmpl w:val="65B68DEA"/>
    <w:lvl w:ilvl="0" w:tplc="E01056D8">
      <w:start w:val="1"/>
      <w:numFmt w:val="decimal"/>
      <w:lvlText w:val="%1."/>
      <w:lvlJc w:val="left"/>
      <w:pPr>
        <w:tabs>
          <w:tab w:val="num" w:pos="355"/>
        </w:tabs>
        <w:ind w:left="388"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F0B4BBA0">
      <w:start w:val="1"/>
      <w:numFmt w:val="lowerLetter"/>
      <w:lvlText w:val="%2."/>
      <w:lvlJc w:val="left"/>
      <w:pPr>
        <w:tabs>
          <w:tab w:val="left" w:pos="355"/>
          <w:tab w:val="num" w:pos="1440"/>
        </w:tabs>
        <w:ind w:left="1473" w:hanging="393"/>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88CED90A">
      <w:start w:val="1"/>
      <w:numFmt w:val="lowerRoman"/>
      <w:lvlText w:val="%3."/>
      <w:lvlJc w:val="left"/>
      <w:pPr>
        <w:tabs>
          <w:tab w:val="left" w:pos="355"/>
          <w:tab w:val="num" w:pos="2160"/>
        </w:tabs>
        <w:ind w:left="2193" w:hanging="3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D2DCE016">
      <w:start w:val="1"/>
      <w:numFmt w:val="decimal"/>
      <w:lvlText w:val="%4."/>
      <w:lvlJc w:val="left"/>
      <w:pPr>
        <w:tabs>
          <w:tab w:val="left" w:pos="355"/>
          <w:tab w:val="num" w:pos="2880"/>
        </w:tabs>
        <w:ind w:left="2913" w:hanging="393"/>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390AC2E6">
      <w:start w:val="1"/>
      <w:numFmt w:val="lowerLetter"/>
      <w:lvlText w:val="%5."/>
      <w:lvlJc w:val="left"/>
      <w:pPr>
        <w:tabs>
          <w:tab w:val="left" w:pos="355"/>
          <w:tab w:val="num" w:pos="3600"/>
        </w:tabs>
        <w:ind w:left="3633" w:hanging="393"/>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9342C124">
      <w:start w:val="1"/>
      <w:numFmt w:val="lowerRoman"/>
      <w:lvlText w:val="%6."/>
      <w:lvlJc w:val="left"/>
      <w:pPr>
        <w:tabs>
          <w:tab w:val="left" w:pos="355"/>
          <w:tab w:val="num" w:pos="4320"/>
        </w:tabs>
        <w:ind w:left="4353" w:hanging="3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116A7AD6">
      <w:start w:val="1"/>
      <w:numFmt w:val="decimal"/>
      <w:lvlText w:val="%7."/>
      <w:lvlJc w:val="left"/>
      <w:pPr>
        <w:tabs>
          <w:tab w:val="left" w:pos="355"/>
          <w:tab w:val="num" w:pos="5040"/>
        </w:tabs>
        <w:ind w:left="5073" w:hanging="393"/>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E466D7D6">
      <w:start w:val="1"/>
      <w:numFmt w:val="lowerLetter"/>
      <w:lvlText w:val="%8."/>
      <w:lvlJc w:val="left"/>
      <w:pPr>
        <w:tabs>
          <w:tab w:val="left" w:pos="355"/>
          <w:tab w:val="num" w:pos="5760"/>
        </w:tabs>
        <w:ind w:left="5793" w:hanging="393"/>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5AE50FC">
      <w:start w:val="1"/>
      <w:numFmt w:val="lowerRoman"/>
      <w:lvlText w:val="%9."/>
      <w:lvlJc w:val="left"/>
      <w:pPr>
        <w:tabs>
          <w:tab w:val="left" w:pos="355"/>
          <w:tab w:val="num" w:pos="6480"/>
        </w:tabs>
        <w:ind w:left="6513" w:hanging="3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49E475AE"/>
    <w:multiLevelType w:val="multilevel"/>
    <w:tmpl w:val="C32C0E62"/>
    <w:styleLink w:val="List13"/>
    <w:lvl w:ilvl="0">
      <w:start w:val="1"/>
      <w:numFmt w:val="decimal"/>
      <w:lvlText w:val="%1."/>
      <w:lvlJc w:val="left"/>
      <w:pPr>
        <w:ind w:left="332" w:hanging="3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32"/>
        </w:tabs>
        <w:ind w:left="800" w:hanging="4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332"/>
        </w:tabs>
        <w:ind w:left="1238" w:hanging="51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32"/>
        </w:tabs>
        <w:ind w:left="1754" w:hanging="67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332"/>
        </w:tabs>
        <w:ind w:left="2270" w:hanging="83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32"/>
        </w:tabs>
        <w:ind w:left="2786" w:hanging="98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32"/>
        </w:tabs>
        <w:ind w:left="3302" w:hanging="11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32"/>
        </w:tabs>
        <w:ind w:left="3818" w:hanging="129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32"/>
        </w:tabs>
        <w:ind w:left="4412" w:hanging="15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4EA589C"/>
    <w:multiLevelType w:val="multilevel"/>
    <w:tmpl w:val="31D63898"/>
    <w:lvl w:ilvl="0">
      <w:start w:val="4"/>
      <w:numFmt w:val="decimal"/>
      <w:lvlText w:val="%1."/>
      <w:lvlJc w:val="left"/>
      <w:pPr>
        <w:ind w:left="858" w:hanging="498"/>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vertAlign w:val="baseline"/>
      </w:rPr>
    </w:lvl>
    <w:lvl w:ilvl="1">
      <w:start w:val="3"/>
      <w:numFmt w:val="decimal"/>
      <w:suff w:val="nothing"/>
      <w:lvlText w:val="%1.%2."/>
      <w:lvlJc w:val="left"/>
      <w:pPr>
        <w:ind w:left="924" w:hanging="138"/>
      </w:pPr>
      <w:rPr>
        <w:rFonts w:ascii="Times New Roman" w:eastAsia="Times New Roman" w:hAnsi="Times New Roman" w:cs="Times New Roman" w:hint="default"/>
        <w:b w:val="0"/>
        <w:bCs/>
        <w:i w:val="0"/>
        <w:iCs w:val="0"/>
        <w:caps w:val="0"/>
        <w:smallCaps w:val="0"/>
        <w:strike w:val="0"/>
        <w:dstrike w:val="0"/>
        <w:outline w:val="0"/>
        <w:emboss w:val="0"/>
        <w:imprint w:val="0"/>
        <w:color w:val="000000"/>
        <w:spacing w:val="0"/>
        <w:w w:val="100"/>
        <w:kern w:val="0"/>
        <w:position w:val="0"/>
        <w:vertAlign w:val="baseline"/>
      </w:rPr>
    </w:lvl>
    <w:lvl w:ilvl="2">
      <w:start w:val="1"/>
      <w:numFmt w:val="decimal"/>
      <w:suff w:val="nothing"/>
      <w:lvlText w:val="%1.%2.%3."/>
      <w:lvlJc w:val="left"/>
      <w:pPr>
        <w:ind w:left="1218" w:hanging="138"/>
      </w:pPr>
      <w:rPr>
        <w:rFonts w:ascii="Times New Roman" w:eastAsia="Times New Roman" w:hAnsi="Times New Roman" w:cs="Times New Roman" w:hint="default"/>
        <w:b w:val="0"/>
        <w:bCs/>
        <w:i w:val="0"/>
        <w:iCs w:val="0"/>
        <w:caps w:val="0"/>
        <w:smallCaps w:val="0"/>
        <w:strike w:val="0"/>
        <w:dstrike w:val="0"/>
        <w:outline w:val="0"/>
        <w:emboss w:val="0"/>
        <w:imprint w:val="0"/>
        <w:color w:val="000000"/>
        <w:spacing w:val="0"/>
        <w:w w:val="100"/>
        <w:kern w:val="0"/>
        <w:position w:val="0"/>
        <w:vertAlign w:val="baseline"/>
      </w:rPr>
    </w:lvl>
    <w:lvl w:ilvl="3">
      <w:start w:val="1"/>
      <w:numFmt w:val="decimal"/>
      <w:suff w:val="nothing"/>
      <w:lvlText w:val="%1.%2.%3.%4."/>
      <w:lvlJc w:val="left"/>
      <w:pPr>
        <w:ind w:left="1218" w:hanging="138"/>
      </w:pPr>
      <w:rPr>
        <w:rFonts w:ascii="Times New Roman" w:eastAsia="Times New Roman" w:hAnsi="Times New Roman" w:cs="Times New Roman" w:hint="default"/>
        <w:b w:val="0"/>
        <w:bCs/>
        <w:i w:val="0"/>
        <w:iCs w:val="0"/>
        <w:caps w:val="0"/>
        <w:smallCaps w:val="0"/>
        <w:strike w:val="0"/>
        <w:dstrike w:val="0"/>
        <w:outline w:val="0"/>
        <w:emboss w:val="0"/>
        <w:imprint w:val="0"/>
        <w:color w:val="000000"/>
        <w:spacing w:val="0"/>
        <w:w w:val="100"/>
        <w:kern w:val="0"/>
        <w:position w:val="0"/>
        <w:vertAlign w:val="baseline"/>
      </w:rPr>
    </w:lvl>
    <w:lvl w:ilvl="4">
      <w:start w:val="1"/>
      <w:numFmt w:val="decimal"/>
      <w:suff w:val="nothing"/>
      <w:lvlText w:val="%1.%2.%3.%4.%5."/>
      <w:lvlJc w:val="left"/>
      <w:pPr>
        <w:ind w:left="1578" w:hanging="138"/>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vertAlign w:val="baseline"/>
      </w:rPr>
    </w:lvl>
    <w:lvl w:ilvl="5">
      <w:start w:val="1"/>
      <w:numFmt w:val="decimal"/>
      <w:suff w:val="nothing"/>
      <w:lvlText w:val="%1.%2.%3.%4.%5.%6."/>
      <w:lvlJc w:val="left"/>
      <w:pPr>
        <w:ind w:left="1578" w:hanging="138"/>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vertAlign w:val="baseline"/>
      </w:rPr>
    </w:lvl>
    <w:lvl w:ilvl="6">
      <w:start w:val="1"/>
      <w:numFmt w:val="decimal"/>
      <w:suff w:val="nothing"/>
      <w:lvlText w:val="%1.%2.%3.%4.%5.%6.%7."/>
      <w:lvlJc w:val="left"/>
      <w:pPr>
        <w:ind w:left="1938" w:hanging="138"/>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vertAlign w:val="baseline"/>
      </w:rPr>
    </w:lvl>
    <w:lvl w:ilvl="7">
      <w:start w:val="1"/>
      <w:numFmt w:val="decimal"/>
      <w:suff w:val="nothing"/>
      <w:lvlText w:val="%1.%2.%3.%4.%5.%6.%7.%8."/>
      <w:lvlJc w:val="left"/>
      <w:pPr>
        <w:ind w:left="1938" w:hanging="138"/>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vertAlign w:val="baseline"/>
      </w:rPr>
    </w:lvl>
    <w:lvl w:ilvl="8">
      <w:start w:val="1"/>
      <w:numFmt w:val="decimal"/>
      <w:suff w:val="nothing"/>
      <w:lvlText w:val="%1.%2.%3.%4.%5.%6.%7.%8.%9."/>
      <w:lvlJc w:val="left"/>
      <w:pPr>
        <w:ind w:left="2298" w:hanging="138"/>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vertAlign w:val="baseline"/>
      </w:rPr>
    </w:lvl>
  </w:abstractNum>
  <w:abstractNum w:abstractNumId="16" w15:restartNumberingAfterBreak="0">
    <w:nsid w:val="642662C2"/>
    <w:multiLevelType w:val="hybridMultilevel"/>
    <w:tmpl w:val="E4400F00"/>
    <w:lvl w:ilvl="0" w:tplc="E5E07730">
      <w:start w:val="1"/>
      <w:numFmt w:val="decimal"/>
      <w:lvlText w:val="%1."/>
      <w:lvlJc w:val="left"/>
      <w:pPr>
        <w:ind w:left="388"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C87E4384">
      <w:start w:val="1"/>
      <w:numFmt w:val="lowerLetter"/>
      <w:lvlText w:val="%2."/>
      <w:lvlJc w:val="left"/>
      <w:pPr>
        <w:tabs>
          <w:tab w:val="left" w:pos="388"/>
        </w:tabs>
        <w:ind w:left="14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8FD67F74">
      <w:start w:val="1"/>
      <w:numFmt w:val="lowerRoman"/>
      <w:lvlText w:val="%3."/>
      <w:lvlJc w:val="left"/>
      <w:pPr>
        <w:tabs>
          <w:tab w:val="left" w:pos="388"/>
        </w:tabs>
        <w:ind w:left="2160" w:hanging="29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28FE0DE6">
      <w:start w:val="1"/>
      <w:numFmt w:val="decimal"/>
      <w:lvlText w:val="%4."/>
      <w:lvlJc w:val="left"/>
      <w:pPr>
        <w:tabs>
          <w:tab w:val="left" w:pos="388"/>
        </w:tabs>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BD222DA">
      <w:start w:val="1"/>
      <w:numFmt w:val="lowerLetter"/>
      <w:lvlText w:val="%5."/>
      <w:lvlJc w:val="left"/>
      <w:pPr>
        <w:tabs>
          <w:tab w:val="left" w:pos="388"/>
        </w:tabs>
        <w:ind w:left="360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14A88D0">
      <w:start w:val="1"/>
      <w:numFmt w:val="lowerRoman"/>
      <w:lvlText w:val="%6."/>
      <w:lvlJc w:val="left"/>
      <w:pPr>
        <w:tabs>
          <w:tab w:val="left" w:pos="388"/>
        </w:tabs>
        <w:ind w:left="4320" w:hanging="29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262A78DE">
      <w:start w:val="1"/>
      <w:numFmt w:val="decimal"/>
      <w:lvlText w:val="%7."/>
      <w:lvlJc w:val="left"/>
      <w:pPr>
        <w:tabs>
          <w:tab w:val="left" w:pos="388"/>
        </w:tabs>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44329B14">
      <w:start w:val="1"/>
      <w:numFmt w:val="lowerLetter"/>
      <w:lvlText w:val="%8."/>
      <w:lvlJc w:val="left"/>
      <w:pPr>
        <w:tabs>
          <w:tab w:val="left" w:pos="388"/>
        </w:tabs>
        <w:ind w:left="57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DC3C63FE">
      <w:start w:val="1"/>
      <w:numFmt w:val="lowerRoman"/>
      <w:lvlText w:val="%9."/>
      <w:lvlJc w:val="left"/>
      <w:pPr>
        <w:tabs>
          <w:tab w:val="left" w:pos="388"/>
        </w:tabs>
        <w:ind w:left="6480" w:hanging="29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48E70E2"/>
    <w:multiLevelType w:val="hybridMultilevel"/>
    <w:tmpl w:val="993C250A"/>
    <w:lvl w:ilvl="0" w:tplc="04260001">
      <w:start w:val="1"/>
      <w:numFmt w:val="bullet"/>
      <w:lvlText w:val=""/>
      <w:lvlJc w:val="left"/>
      <w:pPr>
        <w:ind w:left="144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87EAB37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6E2BF4">
      <w:start w:val="1"/>
      <w:numFmt w:val="lowerRoman"/>
      <w:lvlText w:val="%3."/>
      <w:lvlJc w:val="left"/>
      <w:pPr>
        <w:ind w:left="2880" w:hanging="325"/>
      </w:pPr>
      <w:rPr>
        <w:rFonts w:hAnsi="Arial Unicode MS"/>
        <w:caps w:val="0"/>
        <w:smallCaps w:val="0"/>
        <w:strike w:val="0"/>
        <w:dstrike w:val="0"/>
        <w:outline w:val="0"/>
        <w:emboss w:val="0"/>
        <w:imprint w:val="0"/>
        <w:spacing w:val="0"/>
        <w:w w:val="100"/>
        <w:kern w:val="0"/>
        <w:position w:val="0"/>
        <w:highlight w:val="none"/>
        <w:vertAlign w:val="baseline"/>
      </w:rPr>
    </w:lvl>
    <w:lvl w:ilvl="3" w:tplc="9326C09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24450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38B8F4">
      <w:start w:val="1"/>
      <w:numFmt w:val="lowerRoman"/>
      <w:lvlText w:val="%6."/>
      <w:lvlJc w:val="left"/>
      <w:pPr>
        <w:ind w:left="5040" w:hanging="325"/>
      </w:pPr>
      <w:rPr>
        <w:rFonts w:hAnsi="Arial Unicode MS"/>
        <w:caps w:val="0"/>
        <w:smallCaps w:val="0"/>
        <w:strike w:val="0"/>
        <w:dstrike w:val="0"/>
        <w:outline w:val="0"/>
        <w:emboss w:val="0"/>
        <w:imprint w:val="0"/>
        <w:spacing w:val="0"/>
        <w:w w:val="100"/>
        <w:kern w:val="0"/>
        <w:position w:val="0"/>
        <w:highlight w:val="none"/>
        <w:vertAlign w:val="baseline"/>
      </w:rPr>
    </w:lvl>
    <w:lvl w:ilvl="6" w:tplc="08DEAC18">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BE51A6">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F29700">
      <w:start w:val="1"/>
      <w:numFmt w:val="lowerRoman"/>
      <w:lvlText w:val="%9."/>
      <w:lvlJc w:val="left"/>
      <w:pPr>
        <w:ind w:left="7200" w:hanging="3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91F256D"/>
    <w:multiLevelType w:val="hybridMultilevel"/>
    <w:tmpl w:val="F4449110"/>
    <w:styleLink w:val="ImportedStyle10"/>
    <w:lvl w:ilvl="0" w:tplc="7D00E8E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08F04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64189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F44EA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88ADD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B6EAB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E086A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6A537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68C48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5B20A7E"/>
    <w:multiLevelType w:val="multilevel"/>
    <w:tmpl w:val="0A363290"/>
    <w:lvl w:ilvl="0">
      <w:start w:val="2"/>
      <w:numFmt w:val="decimal"/>
      <w:lvlText w:val="%1."/>
      <w:lvlJc w:val="left"/>
      <w:pPr>
        <w:ind w:left="858" w:hanging="498"/>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924" w:hanging="138"/>
      </w:pPr>
      <w:rPr>
        <w:rFonts w:ascii="Times New Roman" w:eastAsia="Times New Roman" w:hAnsi="Times New Roman" w:cs="Times New Roman" w:hint="default"/>
        <w:b w:val="0"/>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218" w:hanging="138"/>
      </w:pPr>
      <w:rPr>
        <w:rFonts w:ascii="Times New Roman" w:eastAsia="Times New Roman" w:hAnsi="Times New Roman" w:cs="Times New Roman" w:hint="default"/>
        <w:b w:val="0"/>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218" w:hanging="138"/>
      </w:pPr>
      <w:rPr>
        <w:rFonts w:ascii="Times New Roman" w:eastAsia="Times New Roman" w:hAnsi="Times New Roman" w:cs="Times New Roman" w:hint="default"/>
        <w:b w:val="0"/>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1578" w:hanging="138"/>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578" w:hanging="138"/>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1938" w:hanging="138"/>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1938" w:hanging="138"/>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2298" w:hanging="138"/>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7E54216F"/>
    <w:multiLevelType w:val="hybridMultilevel"/>
    <w:tmpl w:val="C256CE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8"/>
  </w:num>
  <w:num w:numId="4">
    <w:abstractNumId w:val="7"/>
  </w:num>
  <w:num w:numId="5">
    <w:abstractNumId w:val="16"/>
  </w:num>
  <w:num w:numId="6">
    <w:abstractNumId w:val="13"/>
    <w:lvlOverride w:ilvl="0">
      <w:startOverride w:val="2"/>
    </w:lvlOverride>
  </w:num>
  <w:num w:numId="7">
    <w:abstractNumId w:val="5"/>
    <w:lvlOverride w:ilvl="0">
      <w:startOverride w:val="3"/>
    </w:lvlOverride>
  </w:num>
  <w:num w:numId="8">
    <w:abstractNumId w:val="4"/>
  </w:num>
  <w:num w:numId="9">
    <w:abstractNumId w:val="1"/>
    <w:lvlOverride w:ilvl="0">
      <w:startOverride w:val="2"/>
    </w:lvlOverride>
  </w:num>
  <w:num w:numId="10">
    <w:abstractNumId w:val="8"/>
  </w:num>
  <w:num w:numId="11">
    <w:abstractNumId w:val="14"/>
  </w:num>
  <w:num w:numId="12">
    <w:abstractNumId w:val="9"/>
    <w:lvlOverride w:ilvl="0">
      <w:lvl w:ilvl="0">
        <w:start w:val="1"/>
        <w:numFmt w:val="decimal"/>
        <w:lvlText w:val="%1."/>
        <w:lvlJc w:val="left"/>
        <w:pPr>
          <w:ind w:left="332" w:hanging="332"/>
        </w:pPr>
        <w:rPr>
          <w:rFonts w:ascii="Times New Roman" w:eastAsia="Times New Roman" w:hAnsi="Times New Roman" w:cs="Times New Roman"/>
          <w:b w:val="0"/>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332"/>
          </w:tabs>
          <w:ind w:left="800" w:hanging="440"/>
        </w:pPr>
        <w:rPr>
          <w:rFonts w:ascii="Times New Roman" w:eastAsia="Times New Roman" w:hAnsi="Times New Roman" w:cs="Times New Roman"/>
          <w:b w:val="0"/>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332"/>
          </w:tabs>
          <w:ind w:left="1238" w:hanging="518"/>
        </w:pPr>
        <w:rPr>
          <w:rFonts w:ascii="Times New Roman" w:eastAsia="Times New Roman" w:hAnsi="Times New Roman" w:cs="Times New Roman"/>
          <w:b w:val="0"/>
          <w:bCs/>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9"/>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4">
    <w:abstractNumId w:val="11"/>
  </w:num>
  <w:num w:numId="15">
    <w:abstractNumId w:val="0"/>
  </w:num>
  <w:num w:numId="16">
    <w:abstractNumId w:val="12"/>
  </w:num>
  <w:num w:numId="17">
    <w:abstractNumId w:val="20"/>
  </w:num>
  <w:num w:numId="18">
    <w:abstractNumId w:val="15"/>
  </w:num>
  <w:num w:numId="19">
    <w:abstractNumId w:val="6"/>
  </w:num>
  <w:num w:numId="20">
    <w:abstractNumId w:val="17"/>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B4"/>
    <w:rsid w:val="000024D4"/>
    <w:rsid w:val="00014E7D"/>
    <w:rsid w:val="00054DE1"/>
    <w:rsid w:val="00066C0D"/>
    <w:rsid w:val="000B6D35"/>
    <w:rsid w:val="000E6F8E"/>
    <w:rsid w:val="00110F31"/>
    <w:rsid w:val="0011208B"/>
    <w:rsid w:val="00165BE4"/>
    <w:rsid w:val="001A0CB4"/>
    <w:rsid w:val="00271458"/>
    <w:rsid w:val="002A0536"/>
    <w:rsid w:val="002B6B9F"/>
    <w:rsid w:val="002D2DCE"/>
    <w:rsid w:val="002F67DB"/>
    <w:rsid w:val="003655D3"/>
    <w:rsid w:val="00372AB8"/>
    <w:rsid w:val="00395321"/>
    <w:rsid w:val="004436EF"/>
    <w:rsid w:val="00492EA6"/>
    <w:rsid w:val="004C08A9"/>
    <w:rsid w:val="005362F5"/>
    <w:rsid w:val="005376D6"/>
    <w:rsid w:val="00545E60"/>
    <w:rsid w:val="00555091"/>
    <w:rsid w:val="005670A1"/>
    <w:rsid w:val="00594147"/>
    <w:rsid w:val="00595AE0"/>
    <w:rsid w:val="005A5F8D"/>
    <w:rsid w:val="005B309A"/>
    <w:rsid w:val="005E48CC"/>
    <w:rsid w:val="005F0917"/>
    <w:rsid w:val="00652ACA"/>
    <w:rsid w:val="006A13D8"/>
    <w:rsid w:val="00722846"/>
    <w:rsid w:val="00737B82"/>
    <w:rsid w:val="007475AE"/>
    <w:rsid w:val="00857BF8"/>
    <w:rsid w:val="00916C84"/>
    <w:rsid w:val="009E4524"/>
    <w:rsid w:val="00A253DF"/>
    <w:rsid w:val="00B359B9"/>
    <w:rsid w:val="00BE3066"/>
    <w:rsid w:val="00BF14DF"/>
    <w:rsid w:val="00C3243A"/>
    <w:rsid w:val="00C57F82"/>
    <w:rsid w:val="00C752A6"/>
    <w:rsid w:val="00CF793D"/>
    <w:rsid w:val="00D171CF"/>
    <w:rsid w:val="00D264AE"/>
    <w:rsid w:val="00D502D2"/>
    <w:rsid w:val="00D75593"/>
    <w:rsid w:val="00E02916"/>
    <w:rsid w:val="00E275A4"/>
    <w:rsid w:val="00E4055E"/>
    <w:rsid w:val="00EF112C"/>
    <w:rsid w:val="00F679DB"/>
    <w:rsid w:val="00F77890"/>
    <w:rsid w:val="00F80000"/>
    <w:rsid w:val="00FB1428"/>
    <w:rsid w:val="00FF45C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693B"/>
  <w15:chartTrackingRefBased/>
  <w15:docId w15:val="{95FD7F09-6FAD-4655-A226-8E7B6979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545E6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rsid w:val="00545E6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customStyle="1" w:styleId="Kjene1">
    <w:name w:val="Kājene1"/>
    <w:rsid w:val="00545E60"/>
    <w:pPr>
      <w:pBdr>
        <w:top w:val="nil"/>
        <w:left w:val="nil"/>
        <w:bottom w:val="nil"/>
        <w:right w:val="nil"/>
        <w:between w:val="nil"/>
        <w:bar w:val="nil"/>
      </w:pBdr>
      <w:tabs>
        <w:tab w:val="center" w:pos="4153"/>
        <w:tab w:val="right" w:pos="8306"/>
      </w:tabs>
      <w:spacing w:after="0" w:line="240" w:lineRule="auto"/>
    </w:pPr>
    <w:rPr>
      <w:rFonts w:ascii="Times New Roman" w:eastAsia="Arial Unicode MS" w:hAnsi="Times New Roman" w:cs="Arial Unicode MS"/>
      <w:color w:val="000000"/>
      <w:sz w:val="24"/>
      <w:szCs w:val="24"/>
      <w:u w:color="000000"/>
      <w:bdr w:val="nil"/>
      <w:lang w:val="en-US" w:eastAsia="lv-LV"/>
    </w:rPr>
  </w:style>
  <w:style w:type="paragraph" w:customStyle="1" w:styleId="Body">
    <w:name w:val="Body"/>
    <w:rsid w:val="00545E6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lv-LV"/>
    </w:rPr>
  </w:style>
  <w:style w:type="paragraph" w:customStyle="1" w:styleId="Parastais1">
    <w:name w:val="Parastais1"/>
    <w:rsid w:val="00545E6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lv-LV"/>
    </w:rPr>
  </w:style>
  <w:style w:type="paragraph" w:customStyle="1" w:styleId="Virsraksts21">
    <w:name w:val="Virsraksts 21"/>
    <w:next w:val="Parastais1"/>
    <w:rsid w:val="00545E60"/>
    <w:pPr>
      <w:keepNext/>
      <w:pBdr>
        <w:top w:val="nil"/>
        <w:left w:val="nil"/>
        <w:bottom w:val="nil"/>
        <w:right w:val="nil"/>
        <w:between w:val="nil"/>
        <w:bar w:val="nil"/>
      </w:pBdr>
      <w:spacing w:after="0" w:line="240" w:lineRule="auto"/>
      <w:outlineLvl w:val="1"/>
    </w:pPr>
    <w:rPr>
      <w:rFonts w:ascii="Times New Roman" w:eastAsia="Times New Roman" w:hAnsi="Times New Roman" w:cs="Times New Roman"/>
      <w:b/>
      <w:bCs/>
      <w:color w:val="000000"/>
      <w:sz w:val="24"/>
      <w:szCs w:val="24"/>
      <w:u w:color="000000"/>
      <w:bdr w:val="nil"/>
      <w:lang w:val="en-US" w:eastAsia="lv-LV"/>
    </w:rPr>
  </w:style>
  <w:style w:type="paragraph" w:customStyle="1" w:styleId="Virsraksts11">
    <w:name w:val="Virsraksts 11"/>
    <w:next w:val="Parastais1"/>
    <w:rsid w:val="00545E60"/>
    <w:pPr>
      <w:keepNext/>
      <w:pBdr>
        <w:top w:val="nil"/>
        <w:left w:val="nil"/>
        <w:bottom w:val="nil"/>
        <w:right w:val="nil"/>
        <w:between w:val="nil"/>
        <w:bar w:val="nil"/>
      </w:pBdr>
      <w:spacing w:after="0" w:line="240" w:lineRule="auto"/>
      <w:outlineLvl w:val="0"/>
    </w:pPr>
    <w:rPr>
      <w:rFonts w:ascii="Times New Roman" w:eastAsia="Arial Unicode MS" w:hAnsi="Times New Roman" w:cs="Arial Unicode MS"/>
      <w:b/>
      <w:bCs/>
      <w:color w:val="000000"/>
      <w:sz w:val="36"/>
      <w:szCs w:val="36"/>
      <w:u w:color="000000"/>
      <w:bdr w:val="nil"/>
      <w:lang w:val="en-US" w:eastAsia="lv-LV"/>
    </w:rPr>
  </w:style>
  <w:style w:type="paragraph" w:styleId="Sarakstarindkopa">
    <w:name w:val="List Paragraph"/>
    <w:rsid w:val="00545E60"/>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val="en-US" w:eastAsia="lv-LV"/>
    </w:rPr>
  </w:style>
  <w:style w:type="numbering" w:customStyle="1" w:styleId="ImportedStyle10">
    <w:name w:val="Imported Style 10"/>
    <w:rsid w:val="00545E60"/>
    <w:pPr>
      <w:numPr>
        <w:numId w:val="3"/>
      </w:numPr>
    </w:pPr>
  </w:style>
  <w:style w:type="paragraph" w:styleId="Bezatstarpm">
    <w:name w:val="No Spacing"/>
    <w:rsid w:val="00545E6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lv-LV"/>
    </w:rPr>
  </w:style>
  <w:style w:type="numbering" w:customStyle="1" w:styleId="List13">
    <w:name w:val="List 13"/>
    <w:rsid w:val="00545E60"/>
    <w:pPr>
      <w:numPr>
        <w:numId w:val="11"/>
      </w:numPr>
    </w:pPr>
  </w:style>
  <w:style w:type="paragraph" w:styleId="Pamattekstaatkpe3">
    <w:name w:val="Body Text Indent 3"/>
    <w:link w:val="Pamattekstaatkpe3Rakstz"/>
    <w:rsid w:val="00545E60"/>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16"/>
      <w:szCs w:val="16"/>
      <w:u w:color="000000"/>
      <w:bdr w:val="nil"/>
      <w:lang w:val="en-US" w:eastAsia="lv-LV"/>
    </w:rPr>
  </w:style>
  <w:style w:type="character" w:customStyle="1" w:styleId="Pamattekstaatkpe3Rakstz">
    <w:name w:val="Pamatteksta atkāpe 3 Rakstz."/>
    <w:basedOn w:val="Noklusjumarindkopasfonts"/>
    <w:link w:val="Pamattekstaatkpe3"/>
    <w:rsid w:val="00545E60"/>
    <w:rPr>
      <w:rFonts w:ascii="Times New Roman" w:eastAsia="Times New Roman" w:hAnsi="Times New Roman" w:cs="Times New Roman"/>
      <w:color w:val="000000"/>
      <w:sz w:val="16"/>
      <w:szCs w:val="16"/>
      <w:u w:color="000000"/>
      <w:bdr w:val="nil"/>
      <w:lang w:val="en-US" w:eastAsia="lv-LV"/>
    </w:rPr>
  </w:style>
  <w:style w:type="character" w:customStyle="1" w:styleId="None">
    <w:name w:val="None"/>
    <w:rsid w:val="00545E60"/>
  </w:style>
  <w:style w:type="character" w:customStyle="1" w:styleId="Hyperlink0">
    <w:name w:val="Hyperlink.0"/>
    <w:basedOn w:val="None"/>
    <w:rsid w:val="00545E60"/>
    <w:rPr>
      <w:color w:val="0000FF"/>
      <w:u w:val="single" w:color="0000FF"/>
    </w:rPr>
  </w:style>
  <w:style w:type="paragraph" w:styleId="Galvene">
    <w:name w:val="header"/>
    <w:basedOn w:val="Parasts"/>
    <w:link w:val="GalveneRakstz"/>
    <w:uiPriority w:val="99"/>
    <w:unhideWhenUsed/>
    <w:rsid w:val="00BE3066"/>
    <w:pPr>
      <w:tabs>
        <w:tab w:val="center" w:pos="4153"/>
        <w:tab w:val="right" w:pos="8306"/>
      </w:tabs>
    </w:pPr>
  </w:style>
  <w:style w:type="character" w:customStyle="1" w:styleId="GalveneRakstz">
    <w:name w:val="Galvene Rakstz."/>
    <w:basedOn w:val="Noklusjumarindkopasfonts"/>
    <w:link w:val="Galvene"/>
    <w:uiPriority w:val="99"/>
    <w:rsid w:val="00BE3066"/>
    <w:rPr>
      <w:rFonts w:ascii="Times New Roman" w:eastAsia="Arial Unicode MS" w:hAnsi="Times New Roman" w:cs="Times New Roman"/>
      <w:sz w:val="24"/>
      <w:szCs w:val="24"/>
      <w:bdr w:val="nil"/>
    </w:rPr>
  </w:style>
  <w:style w:type="paragraph" w:styleId="Kjene">
    <w:name w:val="footer"/>
    <w:basedOn w:val="Parasts"/>
    <w:link w:val="KjeneRakstz"/>
    <w:uiPriority w:val="99"/>
    <w:unhideWhenUsed/>
    <w:rsid w:val="00BE3066"/>
    <w:pPr>
      <w:tabs>
        <w:tab w:val="center" w:pos="4153"/>
        <w:tab w:val="right" w:pos="8306"/>
      </w:tabs>
    </w:pPr>
  </w:style>
  <w:style w:type="character" w:customStyle="1" w:styleId="KjeneRakstz">
    <w:name w:val="Kājene Rakstz."/>
    <w:basedOn w:val="Noklusjumarindkopasfonts"/>
    <w:link w:val="Kjene"/>
    <w:uiPriority w:val="99"/>
    <w:rsid w:val="00BE3066"/>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riic.lv/kat/radosa-indistrija/par-radoso-industri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11</Pages>
  <Words>13641</Words>
  <Characters>7776</Characters>
  <Application>Microsoft Office Word</Application>
  <DocSecurity>0</DocSecurity>
  <Lines>64</Lines>
  <Paragraphs>42</Paragraphs>
  <ScaleCrop>false</ScaleCrop>
  <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57</cp:revision>
  <dcterms:created xsi:type="dcterms:W3CDTF">2022-11-28T08:18:00Z</dcterms:created>
  <dcterms:modified xsi:type="dcterms:W3CDTF">2022-11-29T12:19:00Z</dcterms:modified>
</cp:coreProperties>
</file>