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941A8" w:rsidRDefault="000941A8" w:rsidP="00E82788">
      <w:pPr>
        <w:pStyle w:val="Parastais"/>
        <w:jc w:val="center"/>
        <w:rPr>
          <w:rFonts w:ascii="Arial" w:hAnsi="Arial" w:cs="Arial"/>
          <w:b/>
          <w:sz w:val="22"/>
          <w:szCs w:val="22"/>
        </w:rPr>
      </w:pPr>
    </w:p>
    <w:p w:rsidR="000470ED" w:rsidRPr="00BA085B" w:rsidRDefault="00AC72D6" w:rsidP="00E82788">
      <w:pPr>
        <w:pStyle w:val="Parastais"/>
        <w:jc w:val="center"/>
        <w:rPr>
          <w:rFonts w:ascii="Arial" w:hAnsi="Arial" w:cs="Arial"/>
          <w:b/>
          <w:sz w:val="22"/>
          <w:szCs w:val="22"/>
        </w:rPr>
      </w:pPr>
      <w:r w:rsidRPr="00BA085B">
        <w:rPr>
          <w:rFonts w:ascii="Arial" w:hAnsi="Arial" w:cs="Arial"/>
          <w:b/>
          <w:sz w:val="22"/>
          <w:szCs w:val="22"/>
        </w:rPr>
        <w:t xml:space="preserve">Mācību priekšmeta </w:t>
      </w:r>
      <w:r w:rsidR="001D05A5" w:rsidRPr="002C79CE">
        <w:rPr>
          <w:rFonts w:ascii="Arial" w:hAnsi="Arial" w:cs="Arial"/>
          <w:b/>
          <w:i/>
          <w:sz w:val="22"/>
          <w:szCs w:val="22"/>
        </w:rPr>
        <w:t>Zīmē</w:t>
      </w:r>
      <w:r w:rsidRPr="002C79CE">
        <w:rPr>
          <w:rFonts w:ascii="Arial" w:hAnsi="Arial" w:cs="Arial"/>
          <w:b/>
          <w:i/>
          <w:sz w:val="22"/>
          <w:szCs w:val="22"/>
        </w:rPr>
        <w:t>šana</w:t>
      </w:r>
      <w:r w:rsidRPr="00BA085B">
        <w:rPr>
          <w:rFonts w:ascii="Arial" w:hAnsi="Arial" w:cs="Arial"/>
          <w:b/>
          <w:sz w:val="22"/>
          <w:szCs w:val="22"/>
        </w:rPr>
        <w:t xml:space="preserve"> programmas vadlīnijas</w:t>
      </w:r>
    </w:p>
    <w:p w:rsidR="00A416D3" w:rsidRDefault="00A416D3" w:rsidP="00A416D3">
      <w:pPr>
        <w:pStyle w:val="Parastais"/>
        <w:ind w:start="36pt"/>
        <w:rPr>
          <w:rFonts w:ascii="Arial" w:hAnsi="Arial" w:cs="Arial"/>
          <w:b/>
          <w:i/>
          <w:sz w:val="20"/>
          <w:szCs w:val="20"/>
          <w:u w:val="single"/>
        </w:rPr>
      </w:pPr>
    </w:p>
    <w:p w:rsidR="00271207" w:rsidRPr="005231E1" w:rsidRDefault="00271207" w:rsidP="00A60399">
      <w:pPr>
        <w:pStyle w:val="Parastais"/>
        <w:ind w:start="35.45pt"/>
        <w:rPr>
          <w:rFonts w:ascii="Calibri" w:hAnsi="Calibri" w:cs="Arial"/>
          <w:b/>
          <w:sz w:val="22"/>
          <w:szCs w:val="22"/>
        </w:rPr>
      </w:pPr>
      <w:r w:rsidRPr="005231E1">
        <w:rPr>
          <w:rFonts w:ascii="Calibri" w:hAnsi="Calibri" w:cs="Arial"/>
          <w:b/>
          <w:sz w:val="22"/>
          <w:szCs w:val="22"/>
        </w:rPr>
        <w:t>Ievads</w:t>
      </w:r>
    </w:p>
    <w:p w:rsidR="00782633" w:rsidRDefault="00271207" w:rsidP="00782633">
      <w:pPr>
        <w:pStyle w:val="Parastais"/>
        <w:ind w:start="35.45pt" w:end="49.95pt"/>
        <w:jc w:val="both"/>
        <w:rPr>
          <w:rFonts w:ascii="Calibri" w:hAnsi="Calibri" w:cs="Arial"/>
          <w:sz w:val="22"/>
          <w:szCs w:val="22"/>
        </w:rPr>
      </w:pPr>
      <w:r w:rsidRPr="00BA085B">
        <w:rPr>
          <w:rFonts w:ascii="Calibri" w:hAnsi="Calibri" w:cs="Arial"/>
          <w:sz w:val="22"/>
          <w:szCs w:val="22"/>
        </w:rPr>
        <w:t xml:space="preserve">Mācību priekšmeta </w:t>
      </w:r>
      <w:r w:rsidRPr="002C79CE">
        <w:rPr>
          <w:rFonts w:ascii="Calibri" w:hAnsi="Calibri" w:cs="Arial"/>
          <w:i/>
          <w:sz w:val="22"/>
          <w:szCs w:val="22"/>
        </w:rPr>
        <w:t>Zīmēšana</w:t>
      </w:r>
      <w:r w:rsidRPr="00BA085B">
        <w:rPr>
          <w:rFonts w:ascii="Calibri" w:hAnsi="Calibri" w:cs="Arial"/>
          <w:sz w:val="22"/>
          <w:szCs w:val="22"/>
        </w:rPr>
        <w:t xml:space="preserve"> programmas vadlīnijas</w:t>
      </w:r>
      <w:r w:rsidRPr="00271207">
        <w:rPr>
          <w:rFonts w:ascii="Calibri" w:hAnsi="Calibri" w:cs="Arial"/>
          <w:sz w:val="22"/>
          <w:szCs w:val="22"/>
        </w:rPr>
        <w:t xml:space="preserve"> (turpmāk – </w:t>
      </w:r>
      <w:r w:rsidR="00BA085B" w:rsidRPr="00BA085B">
        <w:rPr>
          <w:rFonts w:ascii="Calibri" w:hAnsi="Calibri" w:cs="Arial"/>
          <w:sz w:val="22"/>
          <w:szCs w:val="22"/>
        </w:rPr>
        <w:t xml:space="preserve">Zīmēšanas </w:t>
      </w:r>
      <w:r w:rsidR="00BA085B">
        <w:rPr>
          <w:rFonts w:ascii="Calibri" w:hAnsi="Calibri" w:cs="Arial"/>
          <w:sz w:val="22"/>
          <w:szCs w:val="22"/>
        </w:rPr>
        <w:t>v</w:t>
      </w:r>
      <w:r w:rsidRPr="00BA085B">
        <w:rPr>
          <w:rFonts w:ascii="Calibri" w:hAnsi="Calibri" w:cs="Arial"/>
          <w:sz w:val="22"/>
          <w:szCs w:val="22"/>
        </w:rPr>
        <w:t>adlīnijas</w:t>
      </w:r>
      <w:r w:rsidRPr="00271207">
        <w:rPr>
          <w:rFonts w:ascii="Calibri" w:hAnsi="Calibri" w:cs="Arial"/>
          <w:sz w:val="22"/>
          <w:szCs w:val="22"/>
        </w:rPr>
        <w:t xml:space="preserve">) ir mākslas profesionālās ievirzes izglītības programmas </w:t>
      </w:r>
      <w:r w:rsidRPr="00271207">
        <w:rPr>
          <w:rFonts w:ascii="Calibri" w:hAnsi="Calibri" w:cs="Arial"/>
          <w:i/>
          <w:sz w:val="22"/>
          <w:szCs w:val="22"/>
        </w:rPr>
        <w:t>Vizuāli plastiskā māksla</w:t>
      </w:r>
      <w:r w:rsidRPr="00271207">
        <w:rPr>
          <w:rFonts w:ascii="Calibri" w:hAnsi="Calibri" w:cs="Arial"/>
          <w:sz w:val="22"/>
          <w:szCs w:val="22"/>
        </w:rPr>
        <w:t xml:space="preserve"> sastāvdaļa. </w:t>
      </w:r>
      <w:r w:rsidR="00BA085B" w:rsidRPr="00BA085B">
        <w:rPr>
          <w:rFonts w:ascii="Calibri" w:hAnsi="Calibri" w:cs="Arial"/>
          <w:sz w:val="22"/>
          <w:szCs w:val="22"/>
        </w:rPr>
        <w:t xml:space="preserve">Zīmēšanas </w:t>
      </w:r>
      <w:r w:rsidR="00BA085B">
        <w:rPr>
          <w:rFonts w:ascii="Calibri" w:hAnsi="Calibri" w:cs="Arial"/>
          <w:sz w:val="22"/>
          <w:szCs w:val="22"/>
        </w:rPr>
        <w:t>vadlīnijā</w:t>
      </w:r>
      <w:r w:rsidR="00BA085B" w:rsidRPr="00BA085B">
        <w:rPr>
          <w:rFonts w:ascii="Calibri" w:hAnsi="Calibri" w:cs="Arial"/>
          <w:sz w:val="22"/>
          <w:szCs w:val="22"/>
        </w:rPr>
        <w:t>s</w:t>
      </w:r>
      <w:r w:rsidRPr="00271207">
        <w:rPr>
          <w:rFonts w:ascii="Calibri" w:hAnsi="Calibri" w:cs="Arial"/>
          <w:i/>
          <w:sz w:val="22"/>
          <w:szCs w:val="22"/>
        </w:rPr>
        <w:t xml:space="preserve"> </w:t>
      </w:r>
      <w:r w:rsidRPr="00271207">
        <w:rPr>
          <w:rFonts w:ascii="Calibri" w:hAnsi="Calibri" w:cs="Arial"/>
          <w:sz w:val="22"/>
          <w:szCs w:val="22"/>
        </w:rPr>
        <w:t xml:space="preserve">aprakstīti mācību priekšmeta </w:t>
      </w:r>
      <w:r>
        <w:rPr>
          <w:rFonts w:ascii="Calibri" w:hAnsi="Calibri" w:cs="Arial"/>
          <w:i/>
          <w:sz w:val="22"/>
          <w:szCs w:val="22"/>
        </w:rPr>
        <w:t>Zīmē</w:t>
      </w:r>
      <w:r w:rsidRPr="00271207">
        <w:rPr>
          <w:rFonts w:ascii="Calibri" w:hAnsi="Calibri" w:cs="Arial"/>
          <w:i/>
          <w:sz w:val="22"/>
          <w:szCs w:val="22"/>
        </w:rPr>
        <w:t>šana</w:t>
      </w:r>
      <w:r w:rsidRPr="00271207">
        <w:rPr>
          <w:rFonts w:ascii="Calibri" w:hAnsi="Calibri" w:cs="Arial"/>
          <w:sz w:val="22"/>
          <w:szCs w:val="22"/>
        </w:rPr>
        <w:t xml:space="preserve"> mērķi, uzdevumi, mācību saturs un </w:t>
      </w:r>
      <w:r w:rsidR="008B2A59">
        <w:rPr>
          <w:rFonts w:ascii="Calibri" w:hAnsi="Calibri" w:cs="Arial"/>
          <w:sz w:val="22"/>
          <w:szCs w:val="22"/>
        </w:rPr>
        <w:t xml:space="preserve">noslēguma </w:t>
      </w:r>
      <w:r w:rsidRPr="00271207">
        <w:rPr>
          <w:rFonts w:ascii="Calibri" w:hAnsi="Calibri" w:cs="Arial"/>
          <w:sz w:val="22"/>
          <w:szCs w:val="22"/>
        </w:rPr>
        <w:t>prasības, mācību apguves secība, metodes un mācību sasniegumu vērtēšana.</w:t>
      </w:r>
      <w:r w:rsidR="00782633" w:rsidRPr="00782633">
        <w:rPr>
          <w:rFonts w:ascii="Calibri" w:hAnsi="Calibri" w:cs="Arial"/>
          <w:i/>
          <w:sz w:val="22"/>
          <w:szCs w:val="22"/>
        </w:rPr>
        <w:t xml:space="preserve"> </w:t>
      </w:r>
      <w:r w:rsidR="00BA085B" w:rsidRPr="00BA085B">
        <w:rPr>
          <w:rFonts w:ascii="Calibri" w:hAnsi="Calibri" w:cs="Arial"/>
          <w:sz w:val="22"/>
          <w:szCs w:val="22"/>
        </w:rPr>
        <w:t xml:space="preserve">Zīmēšanas </w:t>
      </w:r>
      <w:r w:rsidR="00BA085B">
        <w:rPr>
          <w:rFonts w:ascii="Calibri" w:hAnsi="Calibri" w:cs="Arial"/>
          <w:sz w:val="22"/>
          <w:szCs w:val="22"/>
        </w:rPr>
        <w:t>v</w:t>
      </w:r>
      <w:r w:rsidR="00BA085B" w:rsidRPr="00BA085B">
        <w:rPr>
          <w:rFonts w:ascii="Calibri" w:hAnsi="Calibri" w:cs="Arial"/>
          <w:sz w:val="22"/>
          <w:szCs w:val="22"/>
        </w:rPr>
        <w:t>adlīnijas</w:t>
      </w:r>
      <w:r w:rsidR="00782633" w:rsidRPr="00271207">
        <w:rPr>
          <w:rFonts w:ascii="Calibri" w:hAnsi="Calibri" w:cs="Arial"/>
          <w:sz w:val="22"/>
          <w:szCs w:val="22"/>
        </w:rPr>
        <w:t xml:space="preserve"> veidotas, lai </w:t>
      </w:r>
      <w:r w:rsidR="00B123DD" w:rsidRPr="00121D6F">
        <w:rPr>
          <w:rFonts w:ascii="Calibri" w:hAnsi="Calibri" w:cs="Arial"/>
          <w:sz w:val="22"/>
          <w:szCs w:val="22"/>
        </w:rPr>
        <w:t xml:space="preserve">noteiktu mācību priekšmeta </w:t>
      </w:r>
      <w:r w:rsidR="00B123DD">
        <w:rPr>
          <w:rFonts w:ascii="Calibri" w:hAnsi="Calibri" w:cs="Arial"/>
          <w:i/>
          <w:sz w:val="22"/>
          <w:szCs w:val="22"/>
        </w:rPr>
        <w:t>Zīmēšan</w:t>
      </w:r>
      <w:r w:rsidR="00B123DD" w:rsidRPr="00121D6F">
        <w:rPr>
          <w:rFonts w:ascii="Calibri" w:hAnsi="Calibri" w:cs="Arial"/>
          <w:i/>
          <w:sz w:val="22"/>
          <w:szCs w:val="22"/>
        </w:rPr>
        <w:t xml:space="preserve">a </w:t>
      </w:r>
      <w:r w:rsidR="00B123DD" w:rsidRPr="00121D6F">
        <w:rPr>
          <w:rFonts w:ascii="Calibri" w:hAnsi="Calibri" w:cs="Arial"/>
          <w:sz w:val="22"/>
          <w:szCs w:val="22"/>
        </w:rPr>
        <w:t xml:space="preserve">saturu un </w:t>
      </w:r>
      <w:r w:rsidR="00782633" w:rsidRPr="00271207">
        <w:rPr>
          <w:rFonts w:ascii="Calibri" w:hAnsi="Calibri" w:cs="Arial"/>
          <w:sz w:val="22"/>
          <w:szCs w:val="22"/>
        </w:rPr>
        <w:t xml:space="preserve">palīdzētu pedagogiem sastādīt savas programmas. </w:t>
      </w:r>
    </w:p>
    <w:p w:rsidR="002D7A4B" w:rsidRPr="00271207" w:rsidRDefault="002D7A4B" w:rsidP="002D7A4B">
      <w:pPr>
        <w:pStyle w:val="Parastais"/>
        <w:ind w:start="36pt" w:end="49.95pt"/>
        <w:jc w:val="both"/>
        <w:rPr>
          <w:rFonts w:ascii="Calibri" w:hAnsi="Calibri" w:cs="Arial"/>
          <w:sz w:val="22"/>
          <w:szCs w:val="22"/>
        </w:rPr>
      </w:pPr>
    </w:p>
    <w:p w:rsidR="002D7A4B" w:rsidRDefault="002D7A4B" w:rsidP="002D7A4B">
      <w:pPr>
        <w:pStyle w:val="Parastais"/>
        <w:tabs>
          <w:tab w:val="start" w:pos="54pt"/>
        </w:tabs>
        <w:ind w:start="35.45pt" w:end="49.95pt"/>
        <w:jc w:val="both"/>
        <w:rPr>
          <w:rFonts w:ascii="Calibri" w:hAnsi="Calibri" w:cs="Arial"/>
          <w:sz w:val="22"/>
          <w:szCs w:val="22"/>
        </w:rPr>
      </w:pPr>
      <w:r w:rsidRPr="00271207">
        <w:rPr>
          <w:rFonts w:ascii="Calibri" w:hAnsi="Calibri" w:cs="Arial"/>
          <w:sz w:val="22"/>
          <w:szCs w:val="22"/>
        </w:rPr>
        <w:t>Mācību priekšmeta</w:t>
      </w:r>
      <w:r w:rsidRPr="00271207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Zīmē</w:t>
      </w:r>
      <w:r w:rsidRPr="00271207">
        <w:rPr>
          <w:rFonts w:ascii="Calibri" w:hAnsi="Calibri" w:cs="Arial"/>
          <w:i/>
          <w:sz w:val="22"/>
          <w:szCs w:val="22"/>
        </w:rPr>
        <w:t xml:space="preserve">šana </w:t>
      </w:r>
      <w:r w:rsidRPr="00271207">
        <w:rPr>
          <w:rFonts w:ascii="Calibri" w:hAnsi="Calibri" w:cs="Arial"/>
          <w:sz w:val="22"/>
          <w:szCs w:val="22"/>
        </w:rPr>
        <w:t xml:space="preserve">apjoms ir </w:t>
      </w:r>
      <w:r>
        <w:rPr>
          <w:rFonts w:ascii="Calibri" w:hAnsi="Calibri" w:cs="Arial"/>
          <w:sz w:val="22"/>
          <w:szCs w:val="22"/>
        </w:rPr>
        <w:t xml:space="preserve">340 </w:t>
      </w:r>
      <w:r w:rsidRPr="00271207">
        <w:rPr>
          <w:rFonts w:ascii="Calibri" w:hAnsi="Calibri" w:cs="Arial"/>
          <w:sz w:val="22"/>
          <w:szCs w:val="22"/>
        </w:rPr>
        <w:t>stundas. Mācību priekšmet</w:t>
      </w:r>
      <w:r>
        <w:rPr>
          <w:rFonts w:ascii="Calibri" w:hAnsi="Calibri" w:cs="Arial"/>
          <w:sz w:val="22"/>
          <w:szCs w:val="22"/>
        </w:rPr>
        <w:t>a</w:t>
      </w:r>
      <w:r w:rsidRPr="00271207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Zīmē</w:t>
      </w:r>
      <w:r w:rsidRPr="00271207">
        <w:rPr>
          <w:rFonts w:ascii="Calibri" w:hAnsi="Calibri" w:cs="Arial"/>
          <w:i/>
          <w:sz w:val="22"/>
          <w:szCs w:val="22"/>
        </w:rPr>
        <w:t>šana</w:t>
      </w:r>
      <w:r w:rsidRPr="002712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saturs </w:t>
      </w:r>
      <w:r>
        <w:rPr>
          <w:rFonts w:ascii="Calibri" w:hAnsi="Calibri"/>
          <w:sz w:val="22"/>
          <w:szCs w:val="22"/>
        </w:rPr>
        <w:t>n</w:t>
      </w:r>
      <w:r w:rsidRPr="00271207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drošina</w:t>
      </w:r>
      <w:r w:rsidRPr="00271207">
        <w:rPr>
          <w:rFonts w:ascii="Calibri" w:hAnsi="Calibri"/>
          <w:sz w:val="22"/>
          <w:szCs w:val="22"/>
        </w:rPr>
        <w:t xml:space="preserve"> saikni starp </w:t>
      </w:r>
      <w:r w:rsidR="004A5585">
        <w:rPr>
          <w:rFonts w:ascii="Calibri" w:hAnsi="Calibri"/>
          <w:i/>
          <w:sz w:val="22"/>
          <w:szCs w:val="22"/>
        </w:rPr>
        <w:t>Gleznošanu</w:t>
      </w:r>
      <w:r w:rsidR="0011654E" w:rsidRPr="0011654E">
        <w:rPr>
          <w:rFonts w:ascii="Calibri" w:hAnsi="Calibri"/>
          <w:i/>
          <w:sz w:val="22"/>
          <w:szCs w:val="22"/>
        </w:rPr>
        <w:t xml:space="preserve">, </w:t>
      </w:r>
      <w:r w:rsidR="004A5585">
        <w:rPr>
          <w:rFonts w:ascii="Calibri" w:hAnsi="Calibri"/>
          <w:i/>
        </w:rPr>
        <w:t>Kompozīciju</w:t>
      </w:r>
      <w:r w:rsidR="0011654E" w:rsidRPr="0011654E">
        <w:rPr>
          <w:rFonts w:ascii="Calibri" w:hAnsi="Calibri"/>
          <w:i/>
        </w:rPr>
        <w:t>, Datorgrafik</w:t>
      </w:r>
      <w:r w:rsidR="004A5585">
        <w:rPr>
          <w:rFonts w:ascii="Calibri" w:hAnsi="Calibri"/>
          <w:i/>
        </w:rPr>
        <w:t>u</w:t>
      </w:r>
      <w:r w:rsidR="0011654E">
        <w:t xml:space="preserve"> un </w:t>
      </w:r>
      <w:r>
        <w:rPr>
          <w:rFonts w:ascii="Calibri" w:hAnsi="Calibri"/>
          <w:sz w:val="22"/>
          <w:szCs w:val="22"/>
        </w:rPr>
        <w:t xml:space="preserve">citiem </w:t>
      </w:r>
      <w:r w:rsidRPr="00271207">
        <w:rPr>
          <w:rFonts w:ascii="Calibri" w:hAnsi="Calibri"/>
          <w:sz w:val="22"/>
          <w:szCs w:val="22"/>
        </w:rPr>
        <w:t>mācību priekšmetiem</w:t>
      </w:r>
      <w:r w:rsidR="0011654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11654E">
        <w:rPr>
          <w:rFonts w:ascii="Calibri" w:hAnsi="Calibri"/>
          <w:sz w:val="22"/>
          <w:szCs w:val="22"/>
        </w:rPr>
        <w:t xml:space="preserve">kā arī </w:t>
      </w:r>
      <w:r>
        <w:rPr>
          <w:rFonts w:ascii="Calibri" w:hAnsi="Calibri"/>
          <w:sz w:val="22"/>
          <w:szCs w:val="22"/>
        </w:rPr>
        <w:t>priekšnoteikumus</w:t>
      </w:r>
      <w:r w:rsidRPr="00271207">
        <w:rPr>
          <w:rFonts w:ascii="Calibri" w:hAnsi="Calibri" w:cs="Arial"/>
          <w:sz w:val="22"/>
          <w:szCs w:val="22"/>
        </w:rPr>
        <w:t xml:space="preserve"> a</w:t>
      </w:r>
      <w:r w:rsidR="0011654E">
        <w:rPr>
          <w:rFonts w:ascii="Calibri" w:hAnsi="Calibri" w:cs="Arial"/>
          <w:sz w:val="22"/>
          <w:szCs w:val="22"/>
        </w:rPr>
        <w:t>pgūto zināšanu un prasmju daudzveidīgai lietošanai</w:t>
      </w:r>
      <w:r>
        <w:rPr>
          <w:rFonts w:ascii="Calibri" w:hAnsi="Calibri" w:cs="Arial"/>
          <w:sz w:val="22"/>
          <w:szCs w:val="22"/>
        </w:rPr>
        <w:t>.</w:t>
      </w:r>
    </w:p>
    <w:p w:rsidR="002D7A4B" w:rsidRPr="00271207" w:rsidRDefault="002D7A4B" w:rsidP="002D7A4B">
      <w:pPr>
        <w:pStyle w:val="Parastais"/>
        <w:tabs>
          <w:tab w:val="start" w:pos="54pt"/>
        </w:tabs>
        <w:ind w:start="35.45pt" w:end="49.95pt"/>
        <w:jc w:val="both"/>
        <w:rPr>
          <w:rFonts w:ascii="Calibri" w:hAnsi="Calibri" w:cs="Arial"/>
          <w:sz w:val="22"/>
          <w:szCs w:val="22"/>
        </w:rPr>
      </w:pPr>
    </w:p>
    <w:p w:rsidR="005231E1" w:rsidRPr="00271207" w:rsidRDefault="005231E1" w:rsidP="00A60399">
      <w:pPr>
        <w:pStyle w:val="Parastais"/>
        <w:ind w:start="35.45pt"/>
        <w:rPr>
          <w:rFonts w:ascii="Calibri" w:hAnsi="Calibri" w:cs="Arial"/>
          <w:b/>
          <w:i/>
          <w:sz w:val="22"/>
          <w:szCs w:val="22"/>
        </w:rPr>
      </w:pPr>
    </w:p>
    <w:p w:rsidR="00915330" w:rsidRPr="00CD16A6" w:rsidRDefault="00BA085B" w:rsidP="002C79CE">
      <w:pPr>
        <w:pStyle w:val="Parastais"/>
        <w:numPr>
          <w:ilvl w:val="0"/>
          <w:numId w:val="44"/>
        </w:numPr>
        <w:ind w:end="0.05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Mācību priekšmeta m</w:t>
      </w:r>
      <w:r w:rsidR="005C34A2" w:rsidRPr="00CD16A6">
        <w:rPr>
          <w:rFonts w:ascii="Calibri" w:hAnsi="Calibri" w:cs="Arial"/>
          <w:b/>
          <w:sz w:val="22"/>
          <w:szCs w:val="22"/>
        </w:rPr>
        <w:t xml:space="preserve">ērķis </w:t>
      </w:r>
      <w:r w:rsidR="00D5228B" w:rsidRPr="00CD16A6">
        <w:rPr>
          <w:rFonts w:ascii="Calibri" w:hAnsi="Calibri" w:cs="Arial"/>
          <w:b/>
          <w:sz w:val="22"/>
          <w:szCs w:val="22"/>
        </w:rPr>
        <w:t xml:space="preserve">- </w:t>
      </w:r>
      <w:r w:rsidR="00915330" w:rsidRPr="009C3AA8">
        <w:rPr>
          <w:rFonts w:ascii="Calibri" w:hAnsi="Calibri" w:cs="Arial"/>
          <w:sz w:val="22"/>
          <w:szCs w:val="22"/>
        </w:rPr>
        <w:t xml:space="preserve">sekmēt </w:t>
      </w:r>
      <w:r w:rsidR="009C3AA8" w:rsidRPr="009C3AA8">
        <w:rPr>
          <w:rFonts w:ascii="Calibri" w:hAnsi="Calibri" w:cs="Arial"/>
          <w:sz w:val="22"/>
          <w:szCs w:val="22"/>
        </w:rPr>
        <w:t>audzēkņa zīmētprasmes apguvi</w:t>
      </w:r>
      <w:r w:rsidR="00915330" w:rsidRPr="009C3AA8">
        <w:rPr>
          <w:rFonts w:ascii="Calibri" w:hAnsi="Calibri" w:cs="Arial"/>
          <w:sz w:val="22"/>
          <w:szCs w:val="22"/>
        </w:rPr>
        <w:t xml:space="preserve"> kā </w:t>
      </w:r>
      <w:r w:rsidR="009C3AA8" w:rsidRPr="009C3AA8">
        <w:rPr>
          <w:rFonts w:ascii="Calibri" w:hAnsi="Calibri" w:cs="Arial"/>
          <w:sz w:val="22"/>
          <w:szCs w:val="22"/>
        </w:rPr>
        <w:t>līdzekli pasaules izzināšanai, attēlošanai un pašizteiksmei.</w:t>
      </w:r>
    </w:p>
    <w:p w:rsidR="005231E1" w:rsidRDefault="005231E1" w:rsidP="003230A4">
      <w:pPr>
        <w:pStyle w:val="Parastais"/>
        <w:ind w:end="-51.30pt"/>
        <w:jc w:val="both"/>
        <w:rPr>
          <w:rFonts w:ascii="Calibri" w:hAnsi="Calibri" w:cs="Arial"/>
          <w:b/>
          <w:sz w:val="22"/>
          <w:szCs w:val="22"/>
        </w:rPr>
      </w:pPr>
    </w:p>
    <w:p w:rsidR="00E24D28" w:rsidRPr="00271207" w:rsidRDefault="002C79CE" w:rsidP="00A60399">
      <w:pPr>
        <w:pStyle w:val="Parastais"/>
        <w:ind w:start="35.45pt" w:end="-51.3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2. </w:t>
      </w:r>
      <w:r w:rsidR="00BA085B">
        <w:rPr>
          <w:rFonts w:ascii="Calibri" w:hAnsi="Calibri" w:cs="Arial"/>
          <w:b/>
          <w:sz w:val="22"/>
          <w:szCs w:val="22"/>
        </w:rPr>
        <w:t>Mācību priekšmeta u</w:t>
      </w:r>
      <w:r w:rsidR="007538FD" w:rsidRPr="00271207">
        <w:rPr>
          <w:rFonts w:ascii="Calibri" w:hAnsi="Calibri" w:cs="Arial"/>
          <w:b/>
          <w:sz w:val="22"/>
          <w:szCs w:val="22"/>
        </w:rPr>
        <w:t>zdevumi</w:t>
      </w:r>
      <w:r w:rsidR="000610DE" w:rsidRPr="00271207">
        <w:rPr>
          <w:rFonts w:ascii="Calibri" w:hAnsi="Calibri" w:cs="Arial"/>
          <w:b/>
          <w:sz w:val="22"/>
          <w:szCs w:val="22"/>
        </w:rPr>
        <w:t xml:space="preserve"> </w:t>
      </w:r>
    </w:p>
    <w:p w:rsidR="002D1191" w:rsidRPr="00124C12" w:rsidRDefault="002C79CE" w:rsidP="00A60399">
      <w:pPr>
        <w:pStyle w:val="Parastais"/>
        <w:ind w:start="35.45pt" w:end="-5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2.1.</w:t>
      </w:r>
      <w:r w:rsidR="009C3AA8" w:rsidRPr="00124C1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9C3AA8" w:rsidRPr="00124C12">
        <w:rPr>
          <w:rFonts w:ascii="Calibri" w:hAnsi="Calibri" w:cs="Arial"/>
          <w:sz w:val="22"/>
          <w:szCs w:val="22"/>
        </w:rPr>
        <w:t>attīstīt uztveri, izzino</w:t>
      </w:r>
      <w:r w:rsidR="00724F8D" w:rsidRPr="00124C12">
        <w:rPr>
          <w:rFonts w:ascii="Calibri" w:hAnsi="Calibri" w:cs="Arial"/>
          <w:sz w:val="22"/>
          <w:szCs w:val="22"/>
        </w:rPr>
        <w:t>t dabu, mākslu un kultūrvidi</w:t>
      </w:r>
      <w:r w:rsidR="006A60F1" w:rsidRPr="00124C12">
        <w:rPr>
          <w:rFonts w:ascii="Calibri" w:hAnsi="Calibri" w:cs="Arial"/>
          <w:sz w:val="22"/>
          <w:szCs w:val="22"/>
        </w:rPr>
        <w:t>, iepazīt zīmējumu kā daudzveidīga satura izteicēju;</w:t>
      </w:r>
    </w:p>
    <w:p w:rsidR="0009342A" w:rsidRPr="00271207" w:rsidRDefault="002C79CE" w:rsidP="0051772A">
      <w:pPr>
        <w:pStyle w:val="Parastais"/>
        <w:ind w:start="35.45pt" w:end="7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2.2. </w:t>
      </w:r>
      <w:r w:rsidR="00724F8D" w:rsidRPr="00271207">
        <w:rPr>
          <w:rFonts w:ascii="Calibri" w:hAnsi="Calibri" w:cs="Arial"/>
          <w:sz w:val="22"/>
          <w:szCs w:val="22"/>
        </w:rPr>
        <w:t xml:space="preserve"> </w:t>
      </w:r>
      <w:r w:rsidR="0051772A" w:rsidRPr="005231E1">
        <w:rPr>
          <w:rFonts w:ascii="Calibri" w:hAnsi="Calibri" w:cs="Arial"/>
          <w:sz w:val="22"/>
          <w:szCs w:val="22"/>
        </w:rPr>
        <w:t>apgūt zīmēšanas izteiksmes līdzekļus un kompozīciju, tehnikas un paņēmienus,</w:t>
      </w:r>
      <w:r w:rsidR="003230A4">
        <w:rPr>
          <w:rFonts w:ascii="Calibri" w:hAnsi="Calibri" w:cs="Arial"/>
          <w:sz w:val="22"/>
          <w:szCs w:val="22"/>
        </w:rPr>
        <w:t xml:space="preserve"> </w:t>
      </w:r>
      <w:r w:rsidR="0051772A">
        <w:rPr>
          <w:rFonts w:ascii="Calibri" w:hAnsi="Calibri" w:cs="Arial"/>
          <w:sz w:val="22"/>
          <w:szCs w:val="22"/>
        </w:rPr>
        <w:t>akadēmiskās zīmēšanas pamatus;</w:t>
      </w:r>
    </w:p>
    <w:p w:rsidR="00D5228B" w:rsidRPr="00271207" w:rsidRDefault="002C79CE" w:rsidP="00A60399">
      <w:pPr>
        <w:pStyle w:val="Parastais"/>
        <w:ind w:start="35.45pt" w:end="-5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2.3. </w:t>
      </w:r>
      <w:r w:rsidR="0009342A" w:rsidRPr="00271207">
        <w:rPr>
          <w:rFonts w:ascii="Calibri" w:hAnsi="Calibri" w:cs="Arial"/>
          <w:sz w:val="22"/>
          <w:szCs w:val="22"/>
        </w:rPr>
        <w:t xml:space="preserve"> </w:t>
      </w:r>
      <w:r w:rsidR="00D5228B" w:rsidRPr="00271207">
        <w:rPr>
          <w:rFonts w:ascii="Calibri" w:hAnsi="Calibri" w:cs="Arial"/>
          <w:sz w:val="22"/>
          <w:szCs w:val="22"/>
        </w:rPr>
        <w:t>apgūt zīmējumu kā savu radošo iec</w:t>
      </w:r>
      <w:r w:rsidR="006A60F1" w:rsidRPr="00271207">
        <w:rPr>
          <w:rFonts w:ascii="Calibri" w:hAnsi="Calibri" w:cs="Arial"/>
          <w:sz w:val="22"/>
          <w:szCs w:val="22"/>
        </w:rPr>
        <w:t>eru izpausmes veidu, analizēt radoša darba procesu un rezultātu.</w:t>
      </w:r>
    </w:p>
    <w:p w:rsidR="00D5228B" w:rsidRPr="00271207" w:rsidRDefault="00D5228B" w:rsidP="00A60399">
      <w:pPr>
        <w:pStyle w:val="Parastais"/>
        <w:ind w:start="35.45pt" w:end="-51.30pt"/>
        <w:jc w:val="both"/>
        <w:rPr>
          <w:rFonts w:ascii="Calibri" w:hAnsi="Calibri" w:cs="Arial"/>
          <w:b/>
          <w:sz w:val="20"/>
          <w:szCs w:val="20"/>
        </w:rPr>
      </w:pPr>
    </w:p>
    <w:p w:rsidR="005231E1" w:rsidRDefault="005231E1" w:rsidP="00A60399">
      <w:pPr>
        <w:pStyle w:val="Parastais"/>
        <w:tabs>
          <w:tab w:val="start" w:pos="54pt"/>
        </w:tabs>
        <w:ind w:start="35.45pt"/>
        <w:rPr>
          <w:rFonts w:ascii="Calibri" w:hAnsi="Calibri" w:cs="Arial"/>
          <w:b/>
          <w:sz w:val="22"/>
          <w:szCs w:val="22"/>
        </w:rPr>
      </w:pPr>
    </w:p>
    <w:p w:rsidR="00271207" w:rsidRPr="00271207" w:rsidRDefault="00BA085B" w:rsidP="00D219B6">
      <w:pPr>
        <w:pStyle w:val="Parastais"/>
        <w:numPr>
          <w:ilvl w:val="0"/>
          <w:numId w:val="48"/>
        </w:numPr>
        <w:tabs>
          <w:tab w:val="start" w:pos="54pt"/>
        </w:tabs>
        <w:ind w:firstLine="17.45p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Mācību priekšmeta </w:t>
      </w:r>
      <w:r w:rsidR="00271207" w:rsidRPr="00271207">
        <w:rPr>
          <w:rFonts w:ascii="Calibri" w:hAnsi="Calibri" w:cs="Arial"/>
          <w:b/>
          <w:sz w:val="22"/>
          <w:szCs w:val="22"/>
        </w:rPr>
        <w:t xml:space="preserve">saturs </w:t>
      </w:r>
    </w:p>
    <w:p w:rsidR="00271207" w:rsidRDefault="00BA085B" w:rsidP="002C79CE">
      <w:pPr>
        <w:pStyle w:val="Parastais"/>
        <w:numPr>
          <w:ilvl w:val="1"/>
          <w:numId w:val="48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Mākslas uztvere</w:t>
      </w:r>
    </w:p>
    <w:p w:rsidR="00E107E2" w:rsidRPr="00E107E2" w:rsidRDefault="00E107E2" w:rsidP="00E107E2">
      <w:pPr>
        <w:pStyle w:val="Parastais"/>
        <w:ind w:start="71.45p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Dabas un kultūrvides daudzveidība</w:t>
      </w:r>
    </w:p>
    <w:p w:rsidR="00271207" w:rsidRDefault="00A60399" w:rsidP="00A60399">
      <w:pPr>
        <w:pStyle w:val="Parastais"/>
        <w:ind w:start="35.45pt" w:firstLine="36p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Zīmējuma </w:t>
      </w:r>
      <w:r w:rsidR="00BA085B">
        <w:rPr>
          <w:rFonts w:ascii="Calibri" w:hAnsi="Calibri" w:cs="Arial"/>
          <w:sz w:val="22"/>
          <w:szCs w:val="22"/>
        </w:rPr>
        <w:t xml:space="preserve">un grafikas </w:t>
      </w:r>
      <w:r>
        <w:rPr>
          <w:rFonts w:ascii="Calibri" w:hAnsi="Calibri" w:cs="Arial"/>
          <w:sz w:val="22"/>
          <w:szCs w:val="22"/>
        </w:rPr>
        <w:t>daudzveidība</w:t>
      </w:r>
    </w:p>
    <w:p w:rsidR="00271207" w:rsidRDefault="00271207" w:rsidP="002C79CE">
      <w:pPr>
        <w:pStyle w:val="Parastais"/>
        <w:numPr>
          <w:ilvl w:val="1"/>
          <w:numId w:val="48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Mākslas valodas apguve</w:t>
      </w:r>
    </w:p>
    <w:p w:rsidR="009C3AA8" w:rsidRDefault="009C3AA8" w:rsidP="009C3AA8">
      <w:pPr>
        <w:pStyle w:val="Parastais"/>
        <w:ind w:start="71.45pt" w:firstLine="0.55p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Pr="00121D6F">
        <w:rPr>
          <w:rFonts w:ascii="Calibri" w:hAnsi="Calibri" w:cs="Arial"/>
          <w:sz w:val="22"/>
          <w:szCs w:val="22"/>
        </w:rPr>
        <w:t>zteiksmes līdzekļi</w:t>
      </w:r>
      <w:r>
        <w:rPr>
          <w:rFonts w:ascii="Calibri" w:hAnsi="Calibri" w:cs="Arial"/>
          <w:sz w:val="22"/>
          <w:szCs w:val="22"/>
        </w:rPr>
        <w:t xml:space="preserve"> un kompozīcija</w:t>
      </w:r>
    </w:p>
    <w:p w:rsidR="00001F27" w:rsidRDefault="00E107E2" w:rsidP="00001F27">
      <w:pPr>
        <w:pStyle w:val="Parastais"/>
        <w:ind w:start="71.45pt" w:firstLine="0.55p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="00271207" w:rsidRPr="00121D6F">
        <w:rPr>
          <w:rFonts w:ascii="Calibri" w:hAnsi="Calibri" w:cs="Arial"/>
          <w:sz w:val="22"/>
          <w:szCs w:val="22"/>
        </w:rPr>
        <w:t>ehnikas</w:t>
      </w:r>
      <w:r>
        <w:rPr>
          <w:rFonts w:ascii="Calibri" w:hAnsi="Calibri" w:cs="Arial"/>
          <w:sz w:val="22"/>
          <w:szCs w:val="22"/>
        </w:rPr>
        <w:t xml:space="preserve"> un paņēmieni</w:t>
      </w:r>
      <w:r w:rsidR="00001F27" w:rsidRPr="00001F27">
        <w:rPr>
          <w:rFonts w:ascii="Calibri" w:hAnsi="Calibri" w:cs="Arial"/>
          <w:sz w:val="22"/>
          <w:szCs w:val="22"/>
        </w:rPr>
        <w:t xml:space="preserve"> </w:t>
      </w:r>
    </w:p>
    <w:p w:rsidR="00271207" w:rsidRDefault="00001F27" w:rsidP="00001F27">
      <w:pPr>
        <w:pStyle w:val="Parastais"/>
        <w:ind w:start="71.45pt" w:firstLine="0.55p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Akadēmiskās zīmēšanas pamati</w:t>
      </w:r>
    </w:p>
    <w:p w:rsidR="00271207" w:rsidRPr="00121D6F" w:rsidRDefault="009C3AA8" w:rsidP="002C79CE">
      <w:pPr>
        <w:pStyle w:val="Parastais"/>
        <w:numPr>
          <w:ilvl w:val="1"/>
          <w:numId w:val="48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</w:t>
      </w:r>
      <w:r w:rsidR="0092031D">
        <w:rPr>
          <w:rFonts w:ascii="Calibri" w:hAnsi="Calibri" w:cs="Arial"/>
          <w:b/>
          <w:sz w:val="22"/>
          <w:szCs w:val="22"/>
        </w:rPr>
        <w:t>Radošā un vērtējoš</w:t>
      </w:r>
      <w:r w:rsidR="00271207" w:rsidRPr="00121D6F">
        <w:rPr>
          <w:rFonts w:ascii="Calibri" w:hAnsi="Calibri" w:cs="Arial"/>
          <w:b/>
          <w:sz w:val="22"/>
          <w:szCs w:val="22"/>
        </w:rPr>
        <w:t xml:space="preserve">ā darbība </w:t>
      </w:r>
    </w:p>
    <w:p w:rsidR="00271207" w:rsidRDefault="003230A4" w:rsidP="00A60399">
      <w:pPr>
        <w:pStyle w:val="Parastais"/>
        <w:ind w:start="35.45pt" w:firstLine="36p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Radošā </w:t>
      </w:r>
      <w:r w:rsidR="00E107E2">
        <w:rPr>
          <w:rFonts w:ascii="Calibri" w:hAnsi="Calibri" w:cs="Arial"/>
          <w:sz w:val="22"/>
          <w:szCs w:val="22"/>
        </w:rPr>
        <w:t>procesa daudzveidība</w:t>
      </w:r>
    </w:p>
    <w:p w:rsidR="00375CF1" w:rsidRDefault="00E107E2" w:rsidP="00A60399">
      <w:pPr>
        <w:pStyle w:val="Parastais"/>
        <w:ind w:start="70.90pt" w:end="-51.30pt" w:firstLine="0.55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="00271207" w:rsidRPr="00121D6F">
        <w:rPr>
          <w:rFonts w:ascii="Calibri" w:hAnsi="Calibri" w:cs="Arial"/>
          <w:sz w:val="22"/>
          <w:szCs w:val="22"/>
        </w:rPr>
        <w:t>ērtēšana</w:t>
      </w:r>
      <w:r w:rsidRPr="00E107E2">
        <w:rPr>
          <w:rFonts w:ascii="Calibri" w:hAnsi="Calibri" w:cs="Arial"/>
          <w:sz w:val="22"/>
          <w:szCs w:val="22"/>
        </w:rPr>
        <w:t xml:space="preserve"> </w:t>
      </w:r>
      <w:r w:rsidRPr="00121D6F">
        <w:rPr>
          <w:rFonts w:ascii="Calibri" w:hAnsi="Calibri" w:cs="Arial"/>
          <w:sz w:val="22"/>
          <w:szCs w:val="22"/>
        </w:rPr>
        <w:t>un</w:t>
      </w:r>
      <w:r w:rsidRPr="00E107E2">
        <w:rPr>
          <w:rFonts w:ascii="Calibri" w:hAnsi="Calibri" w:cs="Arial"/>
          <w:sz w:val="22"/>
          <w:szCs w:val="22"/>
        </w:rPr>
        <w:t xml:space="preserve"> </w:t>
      </w:r>
      <w:r w:rsidRPr="00121D6F">
        <w:rPr>
          <w:rFonts w:ascii="Calibri" w:hAnsi="Calibri" w:cs="Arial"/>
          <w:sz w:val="22"/>
          <w:szCs w:val="22"/>
        </w:rPr>
        <w:t>analīze</w:t>
      </w:r>
    </w:p>
    <w:p w:rsidR="00A60399" w:rsidRPr="005231E1" w:rsidRDefault="00E82788" w:rsidP="00D219B6">
      <w:pPr>
        <w:pStyle w:val="Sarakstarindkopa"/>
        <w:numPr>
          <w:ilvl w:val="0"/>
          <w:numId w:val="48"/>
        </w:numPr>
        <w:spacing w:line="12pt" w:lineRule="auto"/>
        <w:ind w:firstLine="17.45pt"/>
        <w:rPr>
          <w:b/>
        </w:rPr>
      </w:pPr>
      <w:r>
        <w:rPr>
          <w:rFonts w:cs="Arial"/>
        </w:rPr>
        <w:br w:type="page"/>
      </w:r>
      <w:r w:rsidR="00115718">
        <w:rPr>
          <w:rFonts w:cs="Arial"/>
          <w:b/>
        </w:rPr>
        <w:lastRenderedPageBreak/>
        <w:t>Mācību priekšmeta n</w:t>
      </w:r>
      <w:r w:rsidR="005231E1" w:rsidRPr="005231E1">
        <w:rPr>
          <w:rFonts w:cs="Arial"/>
          <w:b/>
        </w:rPr>
        <w:t>oslēguma prasības</w:t>
      </w:r>
    </w:p>
    <w:tbl>
      <w:tblPr>
        <w:tblW w:w="786.7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701"/>
        <w:gridCol w:w="1985"/>
        <w:gridCol w:w="1559"/>
        <w:gridCol w:w="10490"/>
      </w:tblGrid>
      <w:tr w:rsidR="00A60399" w:rsidRPr="00E107E2" w:rsidTr="00E82788">
        <w:trPr>
          <w:trHeight w:val="274"/>
        </w:trPr>
        <w:tc>
          <w:tcPr>
            <w:tcW w:w="85.05pt" w:type="dxa"/>
          </w:tcPr>
          <w:p w:rsidR="001D05A5" w:rsidRPr="005231E1" w:rsidRDefault="00E107E2" w:rsidP="00271207">
            <w:pPr>
              <w:pStyle w:val="Parastais"/>
              <w:ind w:start="9p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 xml:space="preserve">Satura </w:t>
            </w:r>
            <w:r w:rsidR="001D05A5" w:rsidRPr="005231E1">
              <w:rPr>
                <w:rFonts w:ascii="Calibri" w:hAnsi="Calibri" w:cs="Arial"/>
                <w:sz w:val="22"/>
                <w:szCs w:val="22"/>
              </w:rPr>
              <w:t>daļas</w:t>
            </w:r>
          </w:p>
        </w:tc>
        <w:tc>
          <w:tcPr>
            <w:tcW w:w="99.25pt" w:type="dxa"/>
          </w:tcPr>
          <w:p w:rsidR="001D05A5" w:rsidRPr="005231E1" w:rsidRDefault="001D05A5" w:rsidP="00271207">
            <w:pPr>
              <w:pStyle w:val="Parastais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Uzdevumi</w:t>
            </w:r>
          </w:p>
        </w:tc>
        <w:tc>
          <w:tcPr>
            <w:tcW w:w="77.95pt" w:type="dxa"/>
          </w:tcPr>
          <w:p w:rsidR="001D05A5" w:rsidRPr="005231E1" w:rsidRDefault="001D05A5" w:rsidP="00271207">
            <w:pPr>
              <w:pStyle w:val="Parastais"/>
              <w:ind w:start="9p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Saturs</w:t>
            </w:r>
          </w:p>
        </w:tc>
        <w:tc>
          <w:tcPr>
            <w:tcW w:w="524.50pt" w:type="dxa"/>
          </w:tcPr>
          <w:p w:rsidR="00E017EB" w:rsidRPr="00E107E2" w:rsidRDefault="005231E1" w:rsidP="00271207">
            <w:pPr>
              <w:pStyle w:val="Parastai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Noslē</w:t>
            </w:r>
            <w:r w:rsidR="00124C12">
              <w:rPr>
                <w:rFonts w:ascii="Calibri" w:hAnsi="Calibri" w:cs="Arial"/>
                <w:b/>
                <w:sz w:val="22"/>
                <w:szCs w:val="22"/>
              </w:rPr>
              <w:t>guma p</w:t>
            </w:r>
            <w:r w:rsidR="001D05A5" w:rsidRPr="00E107E2">
              <w:rPr>
                <w:rFonts w:ascii="Calibri" w:hAnsi="Calibri" w:cs="Arial"/>
                <w:b/>
                <w:sz w:val="22"/>
                <w:szCs w:val="22"/>
              </w:rPr>
              <w:t>rasības</w:t>
            </w:r>
            <w:r w:rsidR="004C371B" w:rsidRPr="00E107E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124C12" w:rsidRPr="00E107E2" w:rsidTr="00E82788">
        <w:trPr>
          <w:trHeight w:val="147"/>
        </w:trPr>
        <w:tc>
          <w:tcPr>
            <w:tcW w:w="85.05pt" w:type="dxa"/>
            <w:vMerge w:val="restart"/>
          </w:tcPr>
          <w:p w:rsidR="00124C12" w:rsidRPr="005231E1" w:rsidRDefault="00BA085B" w:rsidP="0092031D">
            <w:pPr>
              <w:pStyle w:val="Parastais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Mākslas uztvere</w:t>
            </w: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.25pt" w:type="dxa"/>
            <w:vMerge w:val="restart"/>
          </w:tcPr>
          <w:p w:rsidR="00124C12" w:rsidRPr="005231E1" w:rsidRDefault="00124C12" w:rsidP="00BA085B">
            <w:pPr>
              <w:pStyle w:val="Parastais"/>
              <w:ind w:start="1.70pt" w:end="1.70pt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1) attīstīt uztveri,  izzinot dabu, mākslu un kultūrvidi, iepazīt zīmējumu kā daudzveidīga satura izteicēju;</w:t>
            </w:r>
          </w:p>
        </w:tc>
        <w:tc>
          <w:tcPr>
            <w:tcW w:w="77.95pt" w:type="dxa"/>
          </w:tcPr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 xml:space="preserve">Dabas un kultūrvides </w:t>
            </w: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daudzveidība</w:t>
            </w:r>
          </w:p>
        </w:tc>
        <w:tc>
          <w:tcPr>
            <w:tcW w:w="524.50pt" w:type="dxa"/>
            <w:shd w:val="clear" w:color="auto" w:fill="auto"/>
          </w:tcPr>
          <w:p w:rsidR="00124C12" w:rsidRPr="00081483" w:rsidRDefault="00124C12" w:rsidP="003B53BC">
            <w:pPr>
              <w:pStyle w:val="Parastais"/>
              <w:ind w:start="9.80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eastAsia="Arial Unicode MS" w:hAnsi="Calibri" w:cs="Arial Unicode MS"/>
                <w:sz w:val="22"/>
                <w:szCs w:val="22"/>
              </w:rPr>
              <w:t xml:space="preserve">Prot analītiski vērot, </w:t>
            </w:r>
            <w:r w:rsidRPr="00081483">
              <w:rPr>
                <w:rFonts w:ascii="Calibri" w:hAnsi="Calibri" w:cs="Arial"/>
                <w:sz w:val="22"/>
                <w:szCs w:val="22"/>
              </w:rPr>
              <w:t xml:space="preserve">mērķtiecīgi pētīt, un izzināt dabu un kultūrvidi. </w:t>
            </w:r>
          </w:p>
          <w:p w:rsidR="00124C12" w:rsidRPr="00081483" w:rsidRDefault="00124C12" w:rsidP="00124C12">
            <w:pPr>
              <w:pStyle w:val="Parastais"/>
              <w:ind w:start="9.80pt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Prot saskatīt vizuāli izteiksmīgo un formu daudzveidību vidē.</w:t>
            </w:r>
          </w:p>
        </w:tc>
      </w:tr>
      <w:tr w:rsidR="00124C12" w:rsidRPr="00E107E2" w:rsidTr="00081483">
        <w:trPr>
          <w:trHeight w:val="1267"/>
        </w:trPr>
        <w:tc>
          <w:tcPr>
            <w:tcW w:w="85.05pt" w:type="dxa"/>
            <w:vMerge/>
          </w:tcPr>
          <w:p w:rsidR="00124C12" w:rsidRPr="005231E1" w:rsidRDefault="00124C12" w:rsidP="00271207">
            <w:pPr>
              <w:pStyle w:val="Parastais"/>
              <w:ind w:start="9pt" w:firstLine="1.40pt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001F27" w:rsidRPr="005231E1" w:rsidRDefault="00001F27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Zīmējuma</w:t>
            </w:r>
            <w:r w:rsidR="00081483" w:rsidRPr="005231E1">
              <w:rPr>
                <w:rFonts w:ascii="Calibri" w:hAnsi="Calibri" w:cs="Arial"/>
                <w:sz w:val="22"/>
                <w:szCs w:val="22"/>
              </w:rPr>
              <w:t xml:space="preserve"> un grafikas </w:t>
            </w:r>
            <w:r w:rsidRPr="005231E1">
              <w:rPr>
                <w:rFonts w:ascii="Calibri" w:hAnsi="Calibri" w:cs="Arial"/>
                <w:sz w:val="22"/>
                <w:szCs w:val="22"/>
              </w:rPr>
              <w:t xml:space="preserve"> daudzveidība</w:t>
            </w:r>
          </w:p>
        </w:tc>
        <w:tc>
          <w:tcPr>
            <w:tcW w:w="524.50pt" w:type="dxa"/>
            <w:shd w:val="clear" w:color="auto" w:fill="auto"/>
          </w:tcPr>
          <w:p w:rsidR="00124C12" w:rsidRPr="00081483" w:rsidRDefault="00124C12" w:rsidP="003B53BC">
            <w:pPr>
              <w:pStyle w:val="Parastais"/>
              <w:ind w:start="9.80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Ir iepazinis</w:t>
            </w:r>
            <w:r w:rsidRPr="0008148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081483">
              <w:rPr>
                <w:rFonts w:ascii="Calibri" w:hAnsi="Calibri" w:cs="Arial"/>
                <w:sz w:val="22"/>
                <w:szCs w:val="22"/>
              </w:rPr>
              <w:t>dažādus zīmējuma veidus – skici, studiju, lineāru, konstruktīvu un tonālu zīmējumu.</w:t>
            </w:r>
          </w:p>
          <w:p w:rsidR="00124C12" w:rsidRPr="00081483" w:rsidRDefault="00124C12" w:rsidP="003B53BC">
            <w:pPr>
              <w:pStyle w:val="Parastais"/>
              <w:ind w:start="9.80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 xml:space="preserve">Ir iepazinies ar dažādām </w:t>
            </w:r>
            <w:r w:rsidR="00081483" w:rsidRPr="00081483">
              <w:rPr>
                <w:rFonts w:ascii="Calibri" w:hAnsi="Calibri" w:cs="Arial"/>
                <w:sz w:val="22"/>
                <w:szCs w:val="22"/>
              </w:rPr>
              <w:t xml:space="preserve">augstspiedes un dobspiedes </w:t>
            </w:r>
            <w:r w:rsidRPr="00081483">
              <w:rPr>
                <w:rFonts w:ascii="Calibri" w:hAnsi="Calibri" w:cs="Arial"/>
                <w:sz w:val="22"/>
                <w:szCs w:val="22"/>
              </w:rPr>
              <w:t xml:space="preserve">grafikas tehnikām. </w:t>
            </w:r>
          </w:p>
          <w:p w:rsidR="00124C12" w:rsidRPr="00081483" w:rsidRDefault="00124C12" w:rsidP="003B53BC">
            <w:pPr>
              <w:pStyle w:val="Parastais"/>
              <w:ind w:start="9.80pt" w:end="3.60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 xml:space="preserve">Ir iepazinis zīmējumu </w:t>
            </w:r>
            <w:r w:rsidR="00081483" w:rsidRPr="00081483">
              <w:rPr>
                <w:rFonts w:ascii="Calibri" w:hAnsi="Calibri" w:cs="Arial"/>
                <w:sz w:val="22"/>
                <w:szCs w:val="22"/>
              </w:rPr>
              <w:t xml:space="preserve">un grafiku </w:t>
            </w:r>
            <w:r w:rsidRPr="00081483">
              <w:rPr>
                <w:rFonts w:ascii="Calibri" w:hAnsi="Calibri" w:cs="Arial"/>
                <w:sz w:val="22"/>
                <w:szCs w:val="22"/>
              </w:rPr>
              <w:t>kā daudzveidīgu ideju un emociju izpausmes veidu</w:t>
            </w:r>
            <w:r w:rsidR="00081483" w:rsidRPr="00081483">
              <w:rPr>
                <w:rFonts w:ascii="Calibri" w:hAnsi="Calibri" w:cs="Arial"/>
                <w:sz w:val="22"/>
                <w:szCs w:val="22"/>
              </w:rPr>
              <w:t xml:space="preserve"> mākslinieku zīmējumos un grafikās.</w:t>
            </w:r>
          </w:p>
          <w:p w:rsidR="00124C12" w:rsidRPr="00081483" w:rsidRDefault="00124C12" w:rsidP="00081483">
            <w:pPr>
              <w:pStyle w:val="Parastais"/>
              <w:ind w:start="9.80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24C12" w:rsidRPr="00E107E2" w:rsidTr="00081483">
        <w:trPr>
          <w:trHeight w:val="1188"/>
        </w:trPr>
        <w:tc>
          <w:tcPr>
            <w:tcW w:w="85.05pt" w:type="dxa"/>
            <w:vMerge w:val="restart"/>
          </w:tcPr>
          <w:p w:rsidR="00124C12" w:rsidRPr="005231E1" w:rsidRDefault="00124C12" w:rsidP="00271207">
            <w:pPr>
              <w:pStyle w:val="Parastais"/>
              <w:ind w:start="9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br w:type="page"/>
            </w:r>
          </w:p>
          <w:p w:rsidR="00124C12" w:rsidRPr="005231E1" w:rsidRDefault="00124C12" w:rsidP="0092031D">
            <w:pPr>
              <w:pStyle w:val="Parastais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Mākslas valoda</w:t>
            </w:r>
            <w:r w:rsidR="00BA085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.25pt" w:type="dxa"/>
            <w:vMerge w:val="restart"/>
          </w:tcPr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271207">
            <w:pPr>
              <w:pStyle w:val="Parastais"/>
              <w:ind w:end="7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2)apgūt zīmēšanas izteiksmes līdzekļus</w:t>
            </w:r>
            <w:r w:rsidR="00001F27" w:rsidRPr="005231E1">
              <w:rPr>
                <w:rFonts w:ascii="Calibri" w:hAnsi="Calibri" w:cs="Arial"/>
                <w:sz w:val="22"/>
                <w:szCs w:val="22"/>
              </w:rPr>
              <w:t xml:space="preserve"> un kompozīciju</w:t>
            </w:r>
            <w:r w:rsidRPr="005231E1">
              <w:rPr>
                <w:rFonts w:ascii="Calibri" w:hAnsi="Calibri" w:cs="Arial"/>
                <w:sz w:val="22"/>
                <w:szCs w:val="22"/>
              </w:rPr>
              <w:t>,</w:t>
            </w:r>
            <w:r w:rsidR="00001F27" w:rsidRPr="005231E1">
              <w:rPr>
                <w:rFonts w:ascii="Calibri" w:hAnsi="Calibri" w:cs="Arial"/>
                <w:sz w:val="22"/>
                <w:szCs w:val="22"/>
              </w:rPr>
              <w:t xml:space="preserve"> tehnikas un paņēmienus,  akadēmiskās zīmēšanas pamatus.</w:t>
            </w:r>
          </w:p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081483" w:rsidP="00081483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 xml:space="preserve">Izteiksmes līdzekļi un kompozīcija </w:t>
            </w:r>
          </w:p>
        </w:tc>
        <w:tc>
          <w:tcPr>
            <w:tcW w:w="524.50pt" w:type="dxa"/>
            <w:shd w:val="clear" w:color="auto" w:fill="auto"/>
          </w:tcPr>
          <w:p w:rsidR="00081483" w:rsidRPr="00081483" w:rsidRDefault="00081483" w:rsidP="00081483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Prot  lietot vizuālos izteiksmes līdzekļus - līniju, punktu, laukumu, toni, krāsu, tekstūru, proporcijas, telpu zīmējumā.</w:t>
            </w:r>
          </w:p>
          <w:p w:rsidR="00081483" w:rsidRPr="00081483" w:rsidRDefault="00081483" w:rsidP="00081483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Prot mērķtiecīgi izmantot kompozīcijas principus – telpiskumu, līdzsvaru, kustību, kontrastu, galveno un pakārtoto, ritmu u.c.</w:t>
            </w:r>
          </w:p>
          <w:p w:rsidR="00124C12" w:rsidRPr="00081483" w:rsidRDefault="00081483" w:rsidP="00081483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 xml:space="preserve">Prot mērķtiecīgi veidot kompozīciju noteiktā formātā atbilstoši uzdevumam un iecerei. </w:t>
            </w:r>
          </w:p>
        </w:tc>
      </w:tr>
      <w:tr w:rsidR="00124C12" w:rsidRPr="00E107E2" w:rsidTr="00782633">
        <w:trPr>
          <w:trHeight w:val="682"/>
        </w:trPr>
        <w:tc>
          <w:tcPr>
            <w:tcW w:w="85.05pt" w:type="dxa"/>
            <w:vMerge/>
          </w:tcPr>
          <w:p w:rsidR="00124C12" w:rsidRPr="005231E1" w:rsidRDefault="00124C12" w:rsidP="00271207">
            <w:pPr>
              <w:pStyle w:val="Parastais"/>
              <w:ind w:start="9pt"/>
              <w:jc w:val="both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124C12" w:rsidRPr="005231E1" w:rsidRDefault="00001F27" w:rsidP="00081483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Tehnikas un paņēmieni</w:t>
            </w:r>
          </w:p>
        </w:tc>
        <w:tc>
          <w:tcPr>
            <w:tcW w:w="524.50pt" w:type="dxa"/>
            <w:shd w:val="clear" w:color="auto" w:fill="auto"/>
          </w:tcPr>
          <w:p w:rsidR="00001F27" w:rsidRPr="00081483" w:rsidRDefault="00001F27" w:rsidP="00001F27">
            <w:pPr>
              <w:pStyle w:val="Parastais"/>
              <w:tabs>
                <w:tab w:val="num" w:pos="84.60pt"/>
              </w:tabs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001F27">
              <w:rPr>
                <w:rFonts w:ascii="Calibri" w:hAnsi="Calibri" w:cs="Arial"/>
                <w:sz w:val="22"/>
                <w:szCs w:val="22"/>
              </w:rPr>
              <w:t>Prot izmantot dažādus zīmēšanas materiālus – grafīta zīmuli, ogli, sēpiju, pasteli, flomāsteru, pildspalvu, tušu, krāsainos zīmuļus un paņēmienus darbā ar tiem.</w:t>
            </w:r>
          </w:p>
        </w:tc>
      </w:tr>
      <w:tr w:rsidR="00124C12" w:rsidRPr="00E107E2" w:rsidTr="00001F27">
        <w:trPr>
          <w:trHeight w:val="853"/>
        </w:trPr>
        <w:tc>
          <w:tcPr>
            <w:tcW w:w="85.05pt" w:type="dxa"/>
            <w:vMerge/>
          </w:tcPr>
          <w:p w:rsidR="00124C12" w:rsidRPr="005231E1" w:rsidRDefault="00124C12" w:rsidP="00271207">
            <w:pPr>
              <w:pStyle w:val="Parastais"/>
              <w:ind w:start="9pt"/>
              <w:jc w:val="both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124C12" w:rsidRPr="005231E1" w:rsidRDefault="00124C12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001F27" w:rsidP="00001F2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 xml:space="preserve">Akadēmiskās zīmēšanas pamati </w:t>
            </w:r>
          </w:p>
        </w:tc>
        <w:tc>
          <w:tcPr>
            <w:tcW w:w="524.50pt" w:type="dxa"/>
            <w:shd w:val="clear" w:color="auto" w:fill="auto"/>
          </w:tcPr>
          <w:p w:rsidR="00001F27" w:rsidRPr="00001F27" w:rsidRDefault="00001F27" w:rsidP="00001F27">
            <w:pPr>
              <w:pStyle w:val="Parastais"/>
              <w:tabs>
                <w:tab w:val="num" w:pos="84.60pt"/>
              </w:tabs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001F27">
              <w:rPr>
                <w:rFonts w:ascii="Calibri" w:hAnsi="Calibri" w:cs="Arial"/>
                <w:sz w:val="22"/>
                <w:szCs w:val="22"/>
              </w:rPr>
              <w:t>Ir izpratne par zīmējuma tapšanas secību.</w:t>
            </w:r>
          </w:p>
          <w:p w:rsidR="00001F27" w:rsidRPr="00081483" w:rsidRDefault="00001F27" w:rsidP="00001F27">
            <w:pPr>
              <w:pStyle w:val="Parastais"/>
              <w:tabs>
                <w:tab w:val="num" w:pos="84.60pt"/>
              </w:tabs>
              <w:ind w:start="7.1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Prot konstruēt plaknē ģeometriskās pamatformas – kubs, lode, cilindrs, prizma,  izmantot ģeometrisko pamatformu zīmēšanas principus dažādu formu attēlošanā.</w:t>
            </w:r>
          </w:p>
          <w:p w:rsidR="00001F27" w:rsidRPr="00081483" w:rsidRDefault="00001F27" w:rsidP="00001F27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Izprot un prot attēlot plaknē apjomu un telpu ar gaismēnas palīdzību; ir apguvis akadēmiskā zīmējuma tehniskās prasības: līnijas, ēnojuma precizitāti, smalkumu.</w:t>
            </w:r>
          </w:p>
          <w:p w:rsidR="00001F27" w:rsidRPr="00081483" w:rsidRDefault="00001F27" w:rsidP="00001F27">
            <w:pPr>
              <w:pStyle w:val="Parastais"/>
              <w:tabs>
                <w:tab w:val="num" w:pos="84.60pt"/>
              </w:tabs>
              <w:ind w:start="7.1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Izprot un pielieto zīmējumā proporcijas un perspektīvas likumsakarības.</w:t>
            </w:r>
          </w:p>
          <w:p w:rsidR="00001F27" w:rsidRDefault="00001F27" w:rsidP="00001F27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Prot ievietot attēlojumos objektus lapā.</w:t>
            </w:r>
          </w:p>
          <w:p w:rsidR="00124C12" w:rsidRPr="00001F27" w:rsidRDefault="00001F27" w:rsidP="00001F27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 pielietot iegūtās zināšanas un prasmes skicēs, arhitektūras detaļu, klusās dabas, ainavas, figūru un tematiskos zīmējumos.</w:t>
            </w:r>
          </w:p>
        </w:tc>
      </w:tr>
      <w:tr w:rsidR="00A60399" w:rsidRPr="00E107E2" w:rsidTr="002B325B">
        <w:trPr>
          <w:trHeight w:val="822"/>
        </w:trPr>
        <w:tc>
          <w:tcPr>
            <w:tcW w:w="85.05pt" w:type="dxa"/>
            <w:vMerge w:val="restart"/>
          </w:tcPr>
          <w:p w:rsidR="006A60F1" w:rsidRPr="005231E1" w:rsidRDefault="00817EF6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lastRenderedPageBreak/>
              <w:t xml:space="preserve">Radošā un vērtējošā </w:t>
            </w:r>
            <w:r w:rsidR="006A60F1" w:rsidRPr="005231E1">
              <w:rPr>
                <w:rFonts w:ascii="Calibri" w:hAnsi="Calibri" w:cs="Arial"/>
                <w:sz w:val="22"/>
                <w:szCs w:val="22"/>
              </w:rPr>
              <w:t>darbība</w:t>
            </w:r>
            <w:r w:rsidR="006A60F1" w:rsidRPr="005231E1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</w:p>
          <w:p w:rsidR="006A60F1" w:rsidRPr="005231E1" w:rsidRDefault="006A60F1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A60F1" w:rsidRPr="005231E1" w:rsidRDefault="006A60F1" w:rsidP="00271207">
            <w:pPr>
              <w:pStyle w:val="Parastais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99.25pt" w:type="dxa"/>
            <w:vMerge w:val="restart"/>
          </w:tcPr>
          <w:p w:rsidR="006A60F1" w:rsidRPr="005231E1" w:rsidRDefault="006A60F1" w:rsidP="00271207">
            <w:pPr>
              <w:pStyle w:val="Parastais"/>
              <w:tabs>
                <w:tab w:val="start" w:pos="67.80pt"/>
              </w:tabs>
              <w:ind w:end="3.60pt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 xml:space="preserve">3) </w:t>
            </w:r>
            <w:r w:rsidR="002B325B" w:rsidRPr="005231E1">
              <w:rPr>
                <w:rFonts w:ascii="Calibri" w:hAnsi="Calibri" w:cs="Arial"/>
                <w:sz w:val="22"/>
                <w:szCs w:val="22"/>
              </w:rPr>
              <w:t>apgūt zīmējumu kā savu radošo ieceru izpausmes veidu, analizēt radoša darba procesu un rezultātu.</w:t>
            </w:r>
          </w:p>
        </w:tc>
        <w:tc>
          <w:tcPr>
            <w:tcW w:w="77.95pt" w:type="dxa"/>
          </w:tcPr>
          <w:p w:rsidR="006A60F1" w:rsidRPr="005231E1" w:rsidRDefault="006A60F1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Radošā procesa daudzveidība</w:t>
            </w:r>
          </w:p>
        </w:tc>
        <w:tc>
          <w:tcPr>
            <w:tcW w:w="524.50pt" w:type="dxa"/>
            <w:shd w:val="clear" w:color="auto" w:fill="auto"/>
          </w:tcPr>
          <w:p w:rsidR="006A60F1" w:rsidRPr="002B325B" w:rsidRDefault="006A60F1" w:rsidP="00271207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2B325B">
              <w:rPr>
                <w:rFonts w:ascii="Calibri" w:hAnsi="Calibri" w:cs="Arial"/>
                <w:sz w:val="22"/>
                <w:szCs w:val="22"/>
              </w:rPr>
              <w:t>Prot patstāvīgi radīt tēlu un attēlot ar grafiskiem izteiksmes līdzekļiem.</w:t>
            </w:r>
          </w:p>
          <w:p w:rsidR="006A60F1" w:rsidRPr="002B325B" w:rsidRDefault="006A60F1" w:rsidP="00271207">
            <w:pPr>
              <w:pStyle w:val="Parastais"/>
              <w:ind w:start="7.15pt"/>
              <w:rPr>
                <w:rFonts w:ascii="Calibri" w:hAnsi="Calibri" w:cs="Arial"/>
                <w:b/>
                <w:sz w:val="22"/>
                <w:szCs w:val="22"/>
              </w:rPr>
            </w:pPr>
            <w:r w:rsidRPr="002B325B">
              <w:rPr>
                <w:rFonts w:ascii="Calibri" w:hAnsi="Calibri" w:cs="Arial"/>
                <w:sz w:val="22"/>
                <w:szCs w:val="22"/>
              </w:rPr>
              <w:t>Prot radoši izmantot dažādu grafisko materiālu raksturu, savdabību un izteiksmību zīmējumā.</w:t>
            </w:r>
            <w:r w:rsidRPr="002B325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817EF6" w:rsidRPr="00E82788" w:rsidRDefault="00817EF6" w:rsidP="00E107E2">
            <w:pPr>
              <w:pStyle w:val="Parastais"/>
              <w:ind w:start="7.15p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60399" w:rsidRPr="00E107E2" w:rsidTr="00E82788">
        <w:trPr>
          <w:trHeight w:val="1091"/>
        </w:trPr>
        <w:tc>
          <w:tcPr>
            <w:tcW w:w="85.05pt" w:type="dxa"/>
            <w:vMerge/>
          </w:tcPr>
          <w:p w:rsidR="006A60F1" w:rsidRPr="005231E1" w:rsidRDefault="006A60F1" w:rsidP="00271207">
            <w:pPr>
              <w:pStyle w:val="Parastais"/>
              <w:ind w:start="9pt"/>
              <w:jc w:val="both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6A60F1" w:rsidRPr="005231E1" w:rsidRDefault="006A60F1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6A60F1" w:rsidRPr="005231E1" w:rsidRDefault="006A60F1" w:rsidP="00271207">
            <w:pPr>
              <w:pStyle w:val="Parastais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Vērtēšana un analīze</w:t>
            </w:r>
          </w:p>
        </w:tc>
        <w:tc>
          <w:tcPr>
            <w:tcW w:w="524.50pt" w:type="dxa"/>
            <w:shd w:val="clear" w:color="auto" w:fill="auto"/>
          </w:tcPr>
          <w:p w:rsidR="0051772A" w:rsidRDefault="002B325B" w:rsidP="002B325B">
            <w:pPr>
              <w:pStyle w:val="Parastais"/>
              <w:ind w:start="7.15pt"/>
              <w:rPr>
                <w:rFonts w:ascii="Calibri" w:hAnsi="Calibri" w:cs="Arial"/>
                <w:sz w:val="22"/>
                <w:szCs w:val="22"/>
              </w:rPr>
            </w:pPr>
            <w:r w:rsidRPr="002B325B">
              <w:rPr>
                <w:rFonts w:ascii="Calibri" w:hAnsi="Calibri" w:cs="Arial"/>
                <w:sz w:val="22"/>
                <w:szCs w:val="22"/>
              </w:rPr>
              <w:t xml:space="preserve">Prot pastāstīt par sava darba ideju īstenošanas procesu, analizēt darba rezultātus, izdarīt secinājumus turpmākajam darbam. </w:t>
            </w:r>
          </w:p>
          <w:p w:rsidR="006A60F1" w:rsidRPr="002B325B" w:rsidRDefault="006A60F1" w:rsidP="002B325B">
            <w:pPr>
              <w:pStyle w:val="Parastais"/>
              <w:ind w:start="7.15p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2B325B">
              <w:rPr>
                <w:rFonts w:ascii="Calibri" w:hAnsi="Calibri" w:cs="Arial"/>
                <w:sz w:val="22"/>
                <w:szCs w:val="22"/>
              </w:rPr>
              <w:t xml:space="preserve">Ir pieredze </w:t>
            </w:r>
            <w:r w:rsidR="002B325B" w:rsidRPr="002B325B">
              <w:rPr>
                <w:rFonts w:ascii="Calibri" w:hAnsi="Calibri" w:cs="Arial"/>
                <w:sz w:val="22"/>
                <w:szCs w:val="22"/>
              </w:rPr>
              <w:t xml:space="preserve">analizēt un </w:t>
            </w:r>
            <w:r w:rsidRPr="002B325B">
              <w:rPr>
                <w:rFonts w:ascii="Calibri" w:hAnsi="Calibri" w:cs="Arial"/>
                <w:sz w:val="22"/>
                <w:szCs w:val="22"/>
              </w:rPr>
              <w:t xml:space="preserve">izteikt savu viedokli par </w:t>
            </w:r>
            <w:r w:rsidR="002B325B" w:rsidRPr="002B325B">
              <w:rPr>
                <w:rFonts w:ascii="Calibri" w:hAnsi="Calibri" w:cs="Arial"/>
                <w:sz w:val="22"/>
                <w:szCs w:val="22"/>
              </w:rPr>
              <w:t>radošu</w:t>
            </w:r>
            <w:r w:rsidRPr="002B325B">
              <w:rPr>
                <w:rFonts w:ascii="Calibri" w:hAnsi="Calibri" w:cs="Arial"/>
                <w:sz w:val="22"/>
                <w:szCs w:val="22"/>
              </w:rPr>
              <w:t xml:space="preserve"> darbu</w:t>
            </w:r>
            <w:r w:rsidRPr="002B325B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</w:tr>
    </w:tbl>
    <w:p w:rsidR="00A416D3" w:rsidRDefault="00A416D3" w:rsidP="00A416D3">
      <w:pPr>
        <w:pStyle w:val="Parastais"/>
        <w:ind w:start="540pt"/>
        <w:rPr>
          <w:rFonts w:ascii="Arial" w:hAnsi="Arial" w:cs="Arial"/>
          <w:i/>
          <w:sz w:val="20"/>
          <w:szCs w:val="20"/>
        </w:rPr>
      </w:pPr>
    </w:p>
    <w:p w:rsidR="005231E1" w:rsidRDefault="005231E1" w:rsidP="005231E1">
      <w:pPr>
        <w:pStyle w:val="Parastais"/>
        <w:ind w:start="21.30pt"/>
        <w:rPr>
          <w:rFonts w:ascii="Arial" w:hAnsi="Arial" w:cs="Arial"/>
          <w:i/>
          <w:sz w:val="20"/>
          <w:szCs w:val="20"/>
        </w:rPr>
      </w:pPr>
    </w:p>
    <w:p w:rsidR="005231E1" w:rsidRDefault="00782633" w:rsidP="00D219B6">
      <w:pPr>
        <w:pStyle w:val="Parastais"/>
        <w:numPr>
          <w:ilvl w:val="0"/>
          <w:numId w:val="48"/>
        </w:numPr>
        <w:ind w:firstLine="17.45p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br w:type="page"/>
      </w:r>
      <w:r w:rsidR="00BA085B" w:rsidRPr="00115718">
        <w:rPr>
          <w:rFonts w:ascii="Calibri" w:hAnsi="Calibri" w:cs="Arial"/>
          <w:b/>
        </w:rPr>
        <w:lastRenderedPageBreak/>
        <w:t xml:space="preserve">Mācību priekšmeta </w:t>
      </w:r>
      <w:r w:rsidR="005231E1" w:rsidRPr="00115718">
        <w:rPr>
          <w:rFonts w:ascii="Calibri" w:eastAsia="Calibri" w:hAnsi="Calibri"/>
          <w:b/>
        </w:rPr>
        <w:t>apguves secība</w:t>
      </w:r>
    </w:p>
    <w:p w:rsidR="00115718" w:rsidRPr="00115718" w:rsidRDefault="00115718" w:rsidP="00115718">
      <w:pPr>
        <w:pStyle w:val="Parastais"/>
        <w:ind w:start="56.70pt"/>
        <w:rPr>
          <w:rFonts w:ascii="Calibri" w:hAnsi="Calibri" w:cs="Arial"/>
          <w:b/>
        </w:rPr>
      </w:pPr>
    </w:p>
    <w:p w:rsidR="00115718" w:rsidRPr="00115718" w:rsidRDefault="005231E1" w:rsidP="00115718">
      <w:pPr>
        <w:pStyle w:val="Parastais"/>
        <w:spacing w:after="2pt"/>
        <w:ind w:start="56.70pt" w:end="35pt"/>
        <w:jc w:val="both"/>
        <w:rPr>
          <w:rFonts w:ascii="Calibri" w:hAnsi="Calibri" w:cs="Arial"/>
          <w:sz w:val="22"/>
          <w:szCs w:val="22"/>
        </w:rPr>
      </w:pPr>
      <w:r w:rsidRPr="006B5EC9">
        <w:rPr>
          <w:rFonts w:ascii="Calibri" w:hAnsi="Calibri" w:cs="Arial"/>
          <w:sz w:val="22"/>
          <w:szCs w:val="22"/>
        </w:rPr>
        <w:t>Mācīb</w:t>
      </w:r>
      <w:r>
        <w:rPr>
          <w:rFonts w:ascii="Calibri" w:hAnsi="Calibri" w:cs="Arial"/>
          <w:sz w:val="22"/>
          <w:szCs w:val="22"/>
        </w:rPr>
        <w:t xml:space="preserve">u </w:t>
      </w:r>
      <w:r w:rsidR="009144C3" w:rsidRPr="006B5EC9">
        <w:rPr>
          <w:rFonts w:ascii="Calibri" w:hAnsi="Calibri" w:cs="Arial"/>
          <w:sz w:val="22"/>
          <w:szCs w:val="22"/>
        </w:rPr>
        <w:t xml:space="preserve">priekšmeta </w:t>
      </w:r>
      <w:r w:rsidR="009144C3" w:rsidRPr="006B5EC9">
        <w:rPr>
          <w:rFonts w:ascii="Calibri" w:hAnsi="Calibri" w:cs="Arial"/>
          <w:i/>
          <w:sz w:val="22"/>
          <w:szCs w:val="22"/>
        </w:rPr>
        <w:t>Zīmēšana</w:t>
      </w:r>
      <w:r w:rsidR="009144C3" w:rsidRPr="006B5EC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satur</w:t>
      </w:r>
      <w:r w:rsidR="009144C3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veido </w:t>
      </w:r>
      <w:r w:rsidR="008B2A59">
        <w:rPr>
          <w:rFonts w:ascii="Calibri" w:hAnsi="Calibri" w:cs="Arial"/>
          <w:sz w:val="22"/>
          <w:szCs w:val="22"/>
        </w:rPr>
        <w:t>vienpadsmit</w:t>
      </w:r>
      <w:r w:rsidRPr="006B5EC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tēmas</w:t>
      </w:r>
      <w:r w:rsidR="009144C3">
        <w:rPr>
          <w:rFonts w:ascii="Calibri" w:hAnsi="Calibri" w:cs="Arial"/>
          <w:sz w:val="22"/>
          <w:szCs w:val="22"/>
        </w:rPr>
        <w:t xml:space="preserve">. </w:t>
      </w:r>
      <w:r w:rsidR="00E72F99">
        <w:rPr>
          <w:rFonts w:ascii="Calibri" w:hAnsi="Calibri" w:cs="Arial"/>
          <w:sz w:val="22"/>
          <w:szCs w:val="22"/>
        </w:rPr>
        <w:t xml:space="preserve">Priekšmeta apguves īpatnība nosaka, ka tēmas tiek apgūtas, ik pēc noteikta laika atkārtojot tās. Tēmām atkārtojoties, pieaug to grūtības pakāpe. Mācību satura apguves secību veido </w:t>
      </w:r>
      <w:r w:rsidR="00115718">
        <w:rPr>
          <w:rFonts w:ascii="Calibri" w:hAnsi="Calibri" w:cs="Arial"/>
          <w:sz w:val="22"/>
          <w:szCs w:val="22"/>
        </w:rPr>
        <w:t xml:space="preserve">mācību priekšmeta </w:t>
      </w:r>
      <w:r w:rsidR="00115718" w:rsidRPr="00115718">
        <w:rPr>
          <w:rFonts w:ascii="Calibri" w:hAnsi="Calibri" w:cs="Arial"/>
          <w:i/>
          <w:sz w:val="22"/>
          <w:szCs w:val="22"/>
        </w:rPr>
        <w:t>Zīmēšana</w:t>
      </w:r>
      <w:r w:rsidR="00115718">
        <w:rPr>
          <w:rFonts w:ascii="Calibri" w:hAnsi="Calibri" w:cs="Arial"/>
          <w:sz w:val="22"/>
          <w:szCs w:val="22"/>
        </w:rPr>
        <w:t xml:space="preserve"> </w:t>
      </w:r>
      <w:r w:rsidR="00E72F99">
        <w:rPr>
          <w:rFonts w:ascii="Calibri" w:hAnsi="Calibri" w:cs="Arial"/>
          <w:sz w:val="22"/>
          <w:szCs w:val="22"/>
        </w:rPr>
        <w:t>pedagogs</w:t>
      </w:r>
      <w:r w:rsidR="00115718" w:rsidRPr="00115718">
        <w:rPr>
          <w:rFonts w:cs="Arial"/>
        </w:rPr>
        <w:t xml:space="preserve"> </w:t>
      </w:r>
      <w:r w:rsidR="00115718" w:rsidRPr="00115718">
        <w:rPr>
          <w:rFonts w:ascii="Calibri" w:hAnsi="Calibri" w:cs="Arial"/>
          <w:sz w:val="22"/>
          <w:szCs w:val="22"/>
        </w:rPr>
        <w:t xml:space="preserve">var plānot saskaņā ar šeit norādīto, bet var arī mainīt, mācību saturā iekļaujot visas tēmas un nodrošinot </w:t>
      </w:r>
      <w:r w:rsidR="00115718" w:rsidRPr="00115718">
        <w:rPr>
          <w:rFonts w:ascii="Calibri" w:hAnsi="Calibri" w:cs="Arial"/>
          <w:i/>
          <w:sz w:val="22"/>
          <w:szCs w:val="22"/>
        </w:rPr>
        <w:t xml:space="preserve">Veidošanas </w:t>
      </w:r>
      <w:r w:rsidR="00115718" w:rsidRPr="00115718">
        <w:rPr>
          <w:rFonts w:ascii="Calibri" w:hAnsi="Calibri" w:cs="Arial"/>
          <w:sz w:val="22"/>
          <w:szCs w:val="22"/>
        </w:rPr>
        <w:t>noslēguma prasību sasniegšanu visiem audzēkņiem.</w:t>
      </w:r>
    </w:p>
    <w:p w:rsidR="005231E1" w:rsidRPr="005231E1" w:rsidRDefault="005231E1" w:rsidP="00115718">
      <w:pPr>
        <w:pStyle w:val="Parastais"/>
        <w:ind w:start="56.70pt" w:end="35pt"/>
        <w:rPr>
          <w:rFonts w:ascii="Calibri" w:hAnsi="Calibri" w:cs="Arial"/>
          <w:sz w:val="16"/>
          <w:szCs w:val="16"/>
        </w:rPr>
      </w:pPr>
    </w:p>
    <w:p w:rsidR="00E72F99" w:rsidRPr="006B5EC9" w:rsidRDefault="008B2A59" w:rsidP="00115718">
      <w:pPr>
        <w:pStyle w:val="Parastais"/>
        <w:ind w:start="56.70pt" w:end="35p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Vienpadsmit </w:t>
      </w:r>
      <w:r w:rsidR="005231E1">
        <w:rPr>
          <w:rFonts w:ascii="Calibri" w:hAnsi="Calibri" w:cs="Arial"/>
          <w:sz w:val="22"/>
          <w:szCs w:val="22"/>
        </w:rPr>
        <w:t xml:space="preserve"> tēmas kopumā un katra</w:t>
      </w:r>
      <w:r w:rsidR="005231E1" w:rsidRPr="006B5EC9">
        <w:rPr>
          <w:rFonts w:ascii="Calibri" w:hAnsi="Calibri" w:cs="Arial"/>
          <w:sz w:val="22"/>
          <w:szCs w:val="22"/>
        </w:rPr>
        <w:t xml:space="preserve"> </w:t>
      </w:r>
      <w:r w:rsidR="005231E1">
        <w:rPr>
          <w:rFonts w:ascii="Calibri" w:hAnsi="Calibri" w:cs="Arial"/>
          <w:sz w:val="22"/>
          <w:szCs w:val="22"/>
        </w:rPr>
        <w:t xml:space="preserve">tēma </w:t>
      </w:r>
      <w:r w:rsidR="005231E1" w:rsidRPr="006B5EC9">
        <w:rPr>
          <w:rFonts w:ascii="Calibri" w:hAnsi="Calibri" w:cs="Arial"/>
          <w:sz w:val="22"/>
          <w:szCs w:val="22"/>
        </w:rPr>
        <w:t xml:space="preserve">atsevišķi ietver visas mācību priekšmeta </w:t>
      </w:r>
      <w:r w:rsidR="005231E1" w:rsidRPr="006B5EC9">
        <w:rPr>
          <w:rFonts w:ascii="Calibri" w:hAnsi="Calibri" w:cs="Arial"/>
          <w:i/>
          <w:sz w:val="22"/>
          <w:szCs w:val="22"/>
        </w:rPr>
        <w:t xml:space="preserve">Zīmēšana </w:t>
      </w:r>
      <w:r w:rsidR="005231E1" w:rsidRPr="006B5EC9">
        <w:rPr>
          <w:rFonts w:ascii="Calibri" w:hAnsi="Calibri" w:cs="Arial"/>
          <w:sz w:val="22"/>
          <w:szCs w:val="22"/>
        </w:rPr>
        <w:t xml:space="preserve">satura daļas: </w:t>
      </w:r>
      <w:r w:rsidR="00115718">
        <w:rPr>
          <w:rFonts w:ascii="Calibri" w:hAnsi="Calibri" w:cs="Arial"/>
          <w:sz w:val="22"/>
          <w:szCs w:val="22"/>
        </w:rPr>
        <w:t>mākslas uztveri</w:t>
      </w:r>
      <w:r w:rsidR="005231E1" w:rsidRPr="006B5EC9">
        <w:rPr>
          <w:rFonts w:ascii="Calibri" w:hAnsi="Calibri" w:cs="Arial"/>
          <w:sz w:val="22"/>
          <w:szCs w:val="22"/>
        </w:rPr>
        <w:t>, mākslas v</w:t>
      </w:r>
      <w:r w:rsidR="00115718">
        <w:rPr>
          <w:rFonts w:ascii="Calibri" w:hAnsi="Calibri" w:cs="Arial"/>
          <w:sz w:val="22"/>
          <w:szCs w:val="22"/>
        </w:rPr>
        <w:t>alodu</w:t>
      </w:r>
      <w:r w:rsidR="005231E1" w:rsidRPr="006B5EC9">
        <w:rPr>
          <w:rFonts w:ascii="Calibri" w:hAnsi="Calibri" w:cs="Arial"/>
          <w:sz w:val="22"/>
          <w:szCs w:val="22"/>
        </w:rPr>
        <w:t xml:space="preserve">, radošo un </w:t>
      </w:r>
      <w:r w:rsidR="005231E1">
        <w:rPr>
          <w:rFonts w:ascii="Calibri" w:hAnsi="Calibri" w:cs="Arial"/>
          <w:sz w:val="22"/>
          <w:szCs w:val="22"/>
        </w:rPr>
        <w:t xml:space="preserve">vērtējošo darbību. </w:t>
      </w:r>
      <w:r w:rsidR="00E72F99">
        <w:rPr>
          <w:rFonts w:ascii="Calibri" w:hAnsi="Calibri" w:cs="Arial"/>
          <w:sz w:val="22"/>
          <w:szCs w:val="22"/>
        </w:rPr>
        <w:t>Ikviena tēma</w:t>
      </w:r>
      <w:r w:rsidR="00E72F99" w:rsidRPr="006B5EC9">
        <w:rPr>
          <w:rFonts w:ascii="Calibri" w:hAnsi="Calibri" w:cs="Arial"/>
          <w:sz w:val="22"/>
          <w:szCs w:val="22"/>
        </w:rPr>
        <w:t xml:space="preserve"> īstenojas kā daudzveidīgi mācību uzdevumi, kurus izvēlas skolotājs atbilst</w:t>
      </w:r>
      <w:r w:rsidR="00E72F99">
        <w:rPr>
          <w:rFonts w:ascii="Calibri" w:hAnsi="Calibri" w:cs="Arial"/>
          <w:sz w:val="22"/>
          <w:szCs w:val="22"/>
        </w:rPr>
        <w:t>oši plānotajam mācību procesam. M</w:t>
      </w:r>
      <w:r w:rsidR="00E72F99" w:rsidRPr="006B5EC9">
        <w:rPr>
          <w:rFonts w:ascii="Calibri" w:hAnsi="Calibri" w:cs="Arial"/>
          <w:sz w:val="22"/>
          <w:szCs w:val="22"/>
        </w:rPr>
        <w:t xml:space="preserve">ācību uzdevumu dažādība </w:t>
      </w:r>
      <w:r w:rsidR="00E72F99">
        <w:rPr>
          <w:rFonts w:ascii="Calibri" w:hAnsi="Calibri" w:cs="Arial"/>
          <w:sz w:val="22"/>
          <w:szCs w:val="22"/>
        </w:rPr>
        <w:t xml:space="preserve">nodrošina </w:t>
      </w:r>
      <w:r w:rsidR="00E72F99" w:rsidRPr="006B5EC9">
        <w:rPr>
          <w:rFonts w:ascii="Calibri" w:hAnsi="Calibri" w:cs="Arial"/>
          <w:sz w:val="22"/>
          <w:szCs w:val="22"/>
        </w:rPr>
        <w:t>audz</w:t>
      </w:r>
      <w:r w:rsidR="00E72F99">
        <w:rPr>
          <w:rFonts w:ascii="Calibri" w:hAnsi="Calibri" w:cs="Arial"/>
          <w:sz w:val="22"/>
          <w:szCs w:val="22"/>
        </w:rPr>
        <w:t xml:space="preserve">ēkņa daudzveidīgu prasmju apguvi un </w:t>
      </w:r>
      <w:r w:rsidR="00E72F99" w:rsidRPr="006B5EC9">
        <w:rPr>
          <w:rFonts w:ascii="Calibri" w:hAnsi="Calibri" w:cs="Arial"/>
          <w:sz w:val="22"/>
          <w:szCs w:val="22"/>
        </w:rPr>
        <w:t xml:space="preserve">spēju attīstīšanu - redzes atmiņas attīstīšanu </w:t>
      </w:r>
      <w:r w:rsidR="00E72F99">
        <w:rPr>
          <w:rFonts w:ascii="Calibri" w:hAnsi="Calibri" w:cs="Arial"/>
          <w:sz w:val="22"/>
          <w:szCs w:val="22"/>
        </w:rPr>
        <w:t xml:space="preserve">, prasmi mērķtiecīgi </w:t>
      </w:r>
      <w:r w:rsidR="00E72F99" w:rsidRPr="006B5EC9">
        <w:rPr>
          <w:rFonts w:ascii="Calibri" w:hAnsi="Calibri" w:cs="Arial"/>
          <w:sz w:val="22"/>
          <w:szCs w:val="22"/>
        </w:rPr>
        <w:t>vēro</w:t>
      </w:r>
      <w:r w:rsidR="00E72F99">
        <w:rPr>
          <w:rFonts w:ascii="Calibri" w:hAnsi="Calibri" w:cs="Arial"/>
          <w:sz w:val="22"/>
          <w:szCs w:val="22"/>
        </w:rPr>
        <w:t>t</w:t>
      </w:r>
      <w:r w:rsidR="00E72F99" w:rsidRPr="006B5EC9">
        <w:rPr>
          <w:rFonts w:ascii="Calibri" w:hAnsi="Calibri" w:cs="Arial"/>
          <w:sz w:val="22"/>
          <w:szCs w:val="22"/>
        </w:rPr>
        <w:t xml:space="preserve"> un </w:t>
      </w:r>
      <w:r w:rsidR="00E72F99">
        <w:rPr>
          <w:rFonts w:ascii="Calibri" w:hAnsi="Calibri" w:cs="Arial"/>
          <w:sz w:val="22"/>
          <w:szCs w:val="22"/>
        </w:rPr>
        <w:t>veikt vizuālus</w:t>
      </w:r>
      <w:r w:rsidR="00E72F99" w:rsidRPr="006B5EC9">
        <w:rPr>
          <w:rFonts w:ascii="Calibri" w:hAnsi="Calibri" w:cs="Arial"/>
          <w:sz w:val="22"/>
          <w:szCs w:val="22"/>
        </w:rPr>
        <w:t xml:space="preserve"> pierakstus </w:t>
      </w:r>
      <w:r w:rsidR="00E72F99">
        <w:rPr>
          <w:rFonts w:ascii="Calibri" w:hAnsi="Calibri" w:cs="Arial"/>
          <w:sz w:val="22"/>
          <w:szCs w:val="22"/>
        </w:rPr>
        <w:t xml:space="preserve">– </w:t>
      </w:r>
      <w:r w:rsidR="00E72F99" w:rsidRPr="006B5EC9">
        <w:rPr>
          <w:rFonts w:ascii="Calibri" w:hAnsi="Calibri" w:cs="Arial"/>
          <w:sz w:val="22"/>
          <w:szCs w:val="22"/>
        </w:rPr>
        <w:t>skic</w:t>
      </w:r>
      <w:r w:rsidR="00E72F99">
        <w:rPr>
          <w:rFonts w:ascii="Calibri" w:hAnsi="Calibri" w:cs="Arial"/>
          <w:sz w:val="22"/>
          <w:szCs w:val="22"/>
        </w:rPr>
        <w:t xml:space="preserve">es un uzmetumus, </w:t>
      </w:r>
      <w:r w:rsidR="00E72F99" w:rsidRPr="006B5EC9">
        <w:rPr>
          <w:rFonts w:ascii="Calibri" w:hAnsi="Calibri" w:cs="Arial"/>
          <w:sz w:val="22"/>
          <w:szCs w:val="22"/>
        </w:rPr>
        <w:t>stājas un rokas kustību izkopšanu, mākslas piemēru pētīšanu un analīzi, kā arī radoša darba un darba procesa novērtēšanu</w:t>
      </w:r>
      <w:r w:rsidR="00115718">
        <w:rPr>
          <w:rFonts w:ascii="Calibri" w:hAnsi="Calibri" w:cs="Arial"/>
          <w:sz w:val="22"/>
          <w:szCs w:val="22"/>
        </w:rPr>
        <w:t xml:space="preserve"> un citas.</w:t>
      </w:r>
    </w:p>
    <w:p w:rsidR="005231E1" w:rsidRPr="005231E1" w:rsidRDefault="005231E1" w:rsidP="00E72F99">
      <w:pPr>
        <w:pStyle w:val="Parastais"/>
        <w:rPr>
          <w:rFonts w:ascii="Calibri" w:hAnsi="Calibri" w:cs="Arial"/>
          <w:sz w:val="16"/>
          <w:szCs w:val="16"/>
        </w:rPr>
      </w:pPr>
    </w:p>
    <w:p w:rsidR="005231E1" w:rsidRPr="00665948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665948">
        <w:rPr>
          <w:b/>
        </w:rPr>
        <w:lastRenderedPageBreak/>
        <w:t>Līnija</w:t>
      </w:r>
    </w:p>
    <w:p w:rsidR="005231E1" w:rsidRPr="00665948" w:rsidRDefault="005231E1" w:rsidP="00C24916">
      <w:pPr>
        <w:pStyle w:val="Sarakstarindkopa"/>
        <w:ind w:start="56.70pt"/>
      </w:pPr>
      <w:r w:rsidRPr="00665948">
        <w:t>Līnijas iepazīšana darbībā. Līniju dažādība, tēlainība, pielietojums.</w:t>
      </w:r>
    </w:p>
    <w:p w:rsidR="005231E1" w:rsidRPr="00665948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665948">
        <w:rPr>
          <w:b/>
        </w:rPr>
        <w:t>Forma</w:t>
      </w:r>
    </w:p>
    <w:p w:rsidR="005231E1" w:rsidRPr="00665948" w:rsidRDefault="005231E1" w:rsidP="00C24916">
      <w:pPr>
        <w:pStyle w:val="Sarakstarindkopa"/>
        <w:ind w:start="56.70pt"/>
      </w:pPr>
      <w:r w:rsidRPr="00665948">
        <w:t>Formu daudzveidība un raksturs: ģeometriskas un plastiskas formas, vienkāršas un saliktas formas. Proporcijas.</w:t>
      </w:r>
    </w:p>
    <w:p w:rsidR="005231E1" w:rsidRPr="00665948" w:rsidRDefault="005231E1" w:rsidP="00C24916">
      <w:pPr>
        <w:pStyle w:val="Sarakstarindkopa"/>
        <w:ind w:start="56.70pt"/>
      </w:pPr>
      <w:r w:rsidRPr="00665948">
        <w:t>Formas attēlojums plaknē (apveids, siluets</w:t>
      </w:r>
      <w:r w:rsidR="00991C89">
        <w:t>, apjoms</w:t>
      </w:r>
      <w:r w:rsidRPr="00665948">
        <w:t xml:space="preserve">). </w:t>
      </w:r>
    </w:p>
    <w:p w:rsidR="005231E1" w:rsidRPr="00665948" w:rsidRDefault="005231E1" w:rsidP="00C24916">
      <w:pPr>
        <w:pStyle w:val="Sarakstarindkopa"/>
        <w:ind w:start="56.70pt"/>
      </w:pPr>
      <w:r w:rsidRPr="00665948">
        <w:t xml:space="preserve">Formas tēlainība, izteiksmīgums. </w:t>
      </w:r>
    </w:p>
    <w:p w:rsidR="005231E1" w:rsidRPr="00665948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665948">
        <w:rPr>
          <w:b/>
        </w:rPr>
        <w:t>Tonis</w:t>
      </w:r>
    </w:p>
    <w:p w:rsidR="009144C3" w:rsidRDefault="005231E1" w:rsidP="00C24916">
      <w:pPr>
        <w:pStyle w:val="Sarakstarindkopa"/>
        <w:ind w:start="56.70pt"/>
      </w:pPr>
      <w:r w:rsidRPr="00665948">
        <w:t>Tumši – gai</w:t>
      </w:r>
      <w:r w:rsidR="00991C89">
        <w:t>šā attiecības, to novērtējums. K</w:t>
      </w:r>
      <w:r w:rsidRPr="00665948">
        <w:t xml:space="preserve">ontrasts un nianses. </w:t>
      </w:r>
    </w:p>
    <w:p w:rsidR="005231E1" w:rsidRPr="00665948" w:rsidRDefault="003173E9" w:rsidP="00C24916">
      <w:pPr>
        <w:pStyle w:val="Sarakstarindkopa"/>
        <w:ind w:start="56.70pt"/>
      </w:pPr>
      <w:r>
        <w:t xml:space="preserve">Tonālo </w:t>
      </w:r>
      <w:r w:rsidR="005231E1" w:rsidRPr="00665948">
        <w:t xml:space="preserve">gradāciju ieguves paņēmieni. </w:t>
      </w:r>
    </w:p>
    <w:p w:rsidR="005231E1" w:rsidRPr="00665948" w:rsidRDefault="005231E1" w:rsidP="00C24916">
      <w:pPr>
        <w:pStyle w:val="Sarakstarindkopa"/>
        <w:ind w:start="56.70pt"/>
      </w:pPr>
      <w:r w:rsidRPr="00665948">
        <w:lastRenderedPageBreak/>
        <w:t>Toņa tēlainā izteiksmība.</w:t>
      </w:r>
    </w:p>
    <w:p w:rsidR="005231E1" w:rsidRPr="00665948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665948">
        <w:rPr>
          <w:b/>
        </w:rPr>
        <w:t xml:space="preserve">Virsma </w:t>
      </w:r>
    </w:p>
    <w:p w:rsidR="005231E1" w:rsidRPr="00665948" w:rsidRDefault="005231E1" w:rsidP="00C24916">
      <w:pPr>
        <w:pStyle w:val="Sarakstarindkopa"/>
        <w:ind w:start="56.70pt"/>
      </w:pPr>
      <w:r w:rsidRPr="00665948">
        <w:t>Virsmas rakstura izpēte. Virsmas īpašību un faktūru daudzveidīga izzināšana (redze, tauste) un attēlošana (tekstūra).</w:t>
      </w:r>
    </w:p>
    <w:p w:rsidR="005231E1" w:rsidRPr="00665948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665948">
        <w:rPr>
          <w:b/>
        </w:rPr>
        <w:t>Telpa</w:t>
      </w:r>
    </w:p>
    <w:p w:rsidR="005231E1" w:rsidRDefault="005231E1" w:rsidP="00C24916">
      <w:pPr>
        <w:pStyle w:val="Sarakstarindkopa"/>
        <w:ind w:start="56.70pt"/>
      </w:pPr>
      <w:r w:rsidRPr="00665948">
        <w:t xml:space="preserve">Priekšmetu izvietojums telpā (viens aiz otra, tuvāk – tālāk). Objektu izmēru izmaiņas telpā. </w:t>
      </w:r>
    </w:p>
    <w:p w:rsidR="005231E1" w:rsidRPr="00665948" w:rsidRDefault="005231E1" w:rsidP="00C24916">
      <w:pPr>
        <w:pStyle w:val="Sarakstarindkopa"/>
        <w:ind w:start="56.70pt"/>
      </w:pPr>
      <w:r>
        <w:t>Lineārā un gaisa perspektīva. Zīmējuma plāni.</w:t>
      </w:r>
    </w:p>
    <w:p w:rsidR="005231E1" w:rsidRPr="00665948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665948">
        <w:rPr>
          <w:b/>
        </w:rPr>
        <w:t>Zīmēšanas tehnikas, paņ</w:t>
      </w:r>
      <w:r w:rsidR="00991C89">
        <w:rPr>
          <w:b/>
        </w:rPr>
        <w:t>ēmieni, materiāl</w:t>
      </w:r>
      <w:r w:rsidRPr="00665948">
        <w:rPr>
          <w:b/>
        </w:rPr>
        <w:t>i.</w:t>
      </w:r>
    </w:p>
    <w:p w:rsidR="009144C3" w:rsidRDefault="00991C89" w:rsidP="00C24916">
      <w:pPr>
        <w:pStyle w:val="Sarakstarindkopa"/>
        <w:ind w:start="56.70pt"/>
      </w:pPr>
      <w:r>
        <w:t>S</w:t>
      </w:r>
      <w:r w:rsidR="005231E1" w:rsidRPr="00665948">
        <w:t xml:space="preserve">tāja, rokas/acs koordinācija. </w:t>
      </w:r>
    </w:p>
    <w:p w:rsidR="00991C89" w:rsidRPr="00665948" w:rsidRDefault="00991C89" w:rsidP="00C24916">
      <w:pPr>
        <w:pStyle w:val="Sarakstarindkopa"/>
        <w:ind w:start="56.70pt"/>
      </w:pPr>
      <w:r w:rsidRPr="00665948">
        <w:t>Skice, uzmetums, vingrinājums.</w:t>
      </w:r>
    </w:p>
    <w:p w:rsidR="009144C3" w:rsidRDefault="005231E1" w:rsidP="00C24916">
      <w:pPr>
        <w:pStyle w:val="Sarakstarindkopa"/>
        <w:ind w:start="56.70pt"/>
      </w:pPr>
      <w:r w:rsidRPr="00665948">
        <w:t xml:space="preserve">Materiālu/ instrumentu raksturs, izteiksmīgums. </w:t>
      </w:r>
    </w:p>
    <w:p w:rsidR="005231E1" w:rsidRPr="00124C12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124C12">
        <w:rPr>
          <w:b/>
        </w:rPr>
        <w:t>Uzbūves zīmējums.  Akadēmiskās zīmē</w:t>
      </w:r>
      <w:r>
        <w:rPr>
          <w:b/>
        </w:rPr>
        <w:t>šanas pamati</w:t>
      </w:r>
    </w:p>
    <w:p w:rsidR="005231E1" w:rsidRPr="00124C12" w:rsidRDefault="005231E1" w:rsidP="00C24916">
      <w:pPr>
        <w:pStyle w:val="Sarakstarindkopa"/>
        <w:ind w:start="56.70pt"/>
      </w:pPr>
      <w:r w:rsidRPr="00124C12">
        <w:t xml:space="preserve">Ģeometrisku un plastisku formu </w:t>
      </w:r>
      <w:r w:rsidR="00991C89">
        <w:t xml:space="preserve">uzbūves </w:t>
      </w:r>
      <w:r w:rsidRPr="00124C12">
        <w:t>zī</w:t>
      </w:r>
      <w:r w:rsidR="00991C89">
        <w:t>mējums</w:t>
      </w:r>
      <w:r w:rsidRPr="00124C12">
        <w:t xml:space="preserve">: kompozīcija lapā, konstruēšana, ievērojot proporcijas un perspektīvi. </w:t>
      </w:r>
    </w:p>
    <w:p w:rsidR="005231E1" w:rsidRPr="00124C12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124C12">
        <w:rPr>
          <w:b/>
        </w:rPr>
        <w:t>Tonāls zīmējums. Akadēmiskās zīmē</w:t>
      </w:r>
      <w:r>
        <w:rPr>
          <w:b/>
        </w:rPr>
        <w:t>šanas pamati</w:t>
      </w:r>
    </w:p>
    <w:p w:rsidR="005231E1" w:rsidRPr="00124C12" w:rsidRDefault="005231E1" w:rsidP="00C24916">
      <w:pPr>
        <w:pStyle w:val="Sarakstarindkopa"/>
        <w:ind w:start="56.70pt"/>
      </w:pPr>
      <w:r w:rsidRPr="00124C12">
        <w:t>Apjoms un materialitāte. Gaismēna un tonis. Zīmēšanas tehnikas un ēnošanas paņēmieni.</w:t>
      </w:r>
      <w:r w:rsidR="00991C89">
        <w:t xml:space="preserve"> Štrihs.</w:t>
      </w:r>
    </w:p>
    <w:p w:rsidR="005231E1" w:rsidRPr="00124C12" w:rsidRDefault="00991C89" w:rsidP="006F34A6">
      <w:pPr>
        <w:pStyle w:val="Sarakstarindkopa"/>
        <w:numPr>
          <w:ilvl w:val="1"/>
          <w:numId w:val="48"/>
        </w:numPr>
        <w:rPr>
          <w:b/>
        </w:rPr>
      </w:pPr>
      <w:r>
        <w:rPr>
          <w:b/>
        </w:rPr>
        <w:t xml:space="preserve">Zīmējumu un grafikas </w:t>
      </w:r>
      <w:r w:rsidR="005231E1" w:rsidRPr="00124C12">
        <w:rPr>
          <w:b/>
        </w:rPr>
        <w:t>dar</w:t>
      </w:r>
      <w:r>
        <w:rPr>
          <w:b/>
        </w:rPr>
        <w:t>bu iepazī</w:t>
      </w:r>
      <w:r w:rsidR="005231E1" w:rsidRPr="00124C12">
        <w:rPr>
          <w:b/>
        </w:rPr>
        <w:t>šana</w:t>
      </w:r>
    </w:p>
    <w:p w:rsidR="005231E1" w:rsidRPr="00124C12" w:rsidRDefault="005231E1" w:rsidP="00C24916">
      <w:pPr>
        <w:pStyle w:val="Sarakstarindkopa"/>
        <w:ind w:start="56.70pt"/>
      </w:pPr>
      <w:r w:rsidRPr="00124C12">
        <w:t>Kopija. Interpretācija. Analīze un vērtēšana.</w:t>
      </w:r>
    </w:p>
    <w:p w:rsidR="005231E1" w:rsidRPr="00124C12" w:rsidRDefault="005231E1" w:rsidP="006F34A6">
      <w:pPr>
        <w:pStyle w:val="Sarakstarindkopa"/>
        <w:numPr>
          <w:ilvl w:val="1"/>
          <w:numId w:val="48"/>
        </w:numPr>
        <w:rPr>
          <w:b/>
        </w:rPr>
      </w:pPr>
      <w:r w:rsidRPr="00124C12">
        <w:rPr>
          <w:b/>
        </w:rPr>
        <w:t>Grafikas tehnikas</w:t>
      </w:r>
    </w:p>
    <w:p w:rsidR="005231E1" w:rsidRDefault="005231E1" w:rsidP="00C24916">
      <w:pPr>
        <w:pStyle w:val="Sarakstarindkopa"/>
        <w:ind w:start="56.70pt"/>
      </w:pPr>
      <w:r w:rsidRPr="00124C12">
        <w:t>Tehniku apguve, eksperimenti un to radošs pielietojums.</w:t>
      </w:r>
    </w:p>
    <w:p w:rsidR="005231E1" w:rsidRDefault="005231E1" w:rsidP="006F34A6">
      <w:pPr>
        <w:pStyle w:val="Sarakstarindkopa"/>
        <w:numPr>
          <w:ilvl w:val="1"/>
          <w:numId w:val="48"/>
        </w:numPr>
      </w:pPr>
      <w:r w:rsidRPr="00124C12">
        <w:rPr>
          <w:b/>
        </w:rPr>
        <w:t>Radoš</w:t>
      </w:r>
      <w:r w:rsidR="00991C89">
        <w:rPr>
          <w:b/>
        </w:rPr>
        <w:t>a pašizpausme</w:t>
      </w:r>
    </w:p>
    <w:p w:rsidR="005231E1" w:rsidRDefault="00991C89" w:rsidP="00C24916">
      <w:pPr>
        <w:pStyle w:val="Sarakstarindkopa"/>
        <w:ind w:start="56.70pt"/>
      </w:pPr>
      <w:r>
        <w:t xml:space="preserve">Tematiski un iztēles zīmējumi. </w:t>
      </w:r>
      <w:r w:rsidR="005231E1" w:rsidRPr="00124C12">
        <w:t>Mērķtiecīga izteiksmes līdzekļu un tehnikas izmantošana.</w:t>
      </w:r>
    </w:p>
    <w:p w:rsidR="00C24916" w:rsidRDefault="00C24916" w:rsidP="00C24916">
      <w:pPr>
        <w:pStyle w:val="Sarakstarindkopa"/>
        <w:ind w:start="56.70pt"/>
      </w:pPr>
    </w:p>
    <w:p w:rsidR="0037364A" w:rsidRDefault="00115718" w:rsidP="00D219B6">
      <w:pPr>
        <w:pStyle w:val="Parastais"/>
        <w:numPr>
          <w:ilvl w:val="0"/>
          <w:numId w:val="48"/>
        </w:numPr>
        <w:ind w:end="20.55pt" w:firstLine="17.45p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</w:t>
      </w:r>
      <w:r w:rsidR="0037364A" w:rsidRPr="00121D6F">
        <w:rPr>
          <w:rFonts w:ascii="Calibri" w:hAnsi="Calibri"/>
          <w:b/>
          <w:sz w:val="22"/>
          <w:szCs w:val="22"/>
        </w:rPr>
        <w:t>etodes</w:t>
      </w:r>
      <w:r w:rsidR="0037364A">
        <w:rPr>
          <w:rFonts w:ascii="Calibri" w:hAnsi="Calibri"/>
          <w:b/>
          <w:sz w:val="22"/>
          <w:szCs w:val="22"/>
        </w:rPr>
        <w:t xml:space="preserve"> </w:t>
      </w:r>
      <w:r w:rsidR="002C79CE">
        <w:rPr>
          <w:rFonts w:ascii="Calibri" w:hAnsi="Calibri"/>
          <w:b/>
          <w:sz w:val="22"/>
          <w:szCs w:val="22"/>
        </w:rPr>
        <w:t>mācību priekšmeta apguvei un mācīšanai</w:t>
      </w:r>
    </w:p>
    <w:p w:rsidR="003173E9" w:rsidRPr="00121D6F" w:rsidRDefault="003173E9" w:rsidP="003173E9">
      <w:pPr>
        <w:pStyle w:val="Parastais"/>
        <w:ind w:start="54pt" w:end="20.55pt"/>
        <w:jc w:val="both"/>
        <w:rPr>
          <w:rFonts w:ascii="Calibri" w:hAnsi="Calibri"/>
          <w:b/>
          <w:sz w:val="22"/>
          <w:szCs w:val="22"/>
        </w:rPr>
      </w:pPr>
      <w:r w:rsidRPr="000C05D7">
        <w:rPr>
          <w:rFonts w:ascii="Calibri" w:hAnsi="Calibri"/>
          <w:sz w:val="22"/>
          <w:szCs w:val="22"/>
        </w:rPr>
        <w:t>Skolotājs atšķirīgās situācijās no daudzveidīgā metožu klāsta izvēlas t</w:t>
      </w:r>
      <w:r>
        <w:rPr>
          <w:rFonts w:ascii="Calibri" w:hAnsi="Calibri"/>
          <w:sz w:val="22"/>
          <w:szCs w:val="22"/>
        </w:rPr>
        <w:t>ās mācību metodes</w:t>
      </w:r>
      <w:r w:rsidRPr="000C05D7">
        <w:rPr>
          <w:rFonts w:ascii="Calibri" w:hAnsi="Calibri"/>
          <w:sz w:val="22"/>
          <w:szCs w:val="22"/>
        </w:rPr>
        <w:t>, kura</w:t>
      </w:r>
      <w:r>
        <w:rPr>
          <w:rFonts w:ascii="Calibri" w:hAnsi="Calibri"/>
          <w:sz w:val="22"/>
          <w:szCs w:val="22"/>
        </w:rPr>
        <w:t>s</w:t>
      </w:r>
      <w:r w:rsidRPr="000C05D7">
        <w:rPr>
          <w:rFonts w:ascii="Calibri" w:hAnsi="Calibri"/>
          <w:sz w:val="22"/>
          <w:szCs w:val="22"/>
        </w:rPr>
        <w:t xml:space="preserve"> liekas vispiemērotākā</w:t>
      </w:r>
      <w:r>
        <w:rPr>
          <w:rFonts w:ascii="Calibri" w:hAnsi="Calibri"/>
          <w:sz w:val="22"/>
          <w:szCs w:val="22"/>
        </w:rPr>
        <w:t>s konkrēto</w:t>
      </w:r>
      <w:r w:rsidRPr="000C05D7">
        <w:rPr>
          <w:rFonts w:ascii="Calibri" w:hAnsi="Calibri"/>
          <w:sz w:val="22"/>
          <w:szCs w:val="22"/>
        </w:rPr>
        <w:t xml:space="preserve"> mācību mērķu sasniegšanai. </w:t>
      </w:r>
      <w:r>
        <w:rPr>
          <w:rFonts w:ascii="Calibri" w:hAnsi="Calibri"/>
          <w:sz w:val="22"/>
          <w:szCs w:val="22"/>
        </w:rPr>
        <w:t>Pēc darbības rakstura var izdalīt trīs atšķirīgas metožu grupas -</w:t>
      </w:r>
      <w:r w:rsidR="00E37D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norādošās, sokrātiskās un atklājuma metodes.</w:t>
      </w:r>
      <w:r w:rsidRPr="00696150">
        <w:rPr>
          <w:rFonts w:ascii="Calibri" w:hAnsi="Calibri"/>
          <w:sz w:val="22"/>
          <w:szCs w:val="22"/>
        </w:rPr>
        <w:t xml:space="preserve"> </w:t>
      </w:r>
      <w:r w:rsidRPr="00E26600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Als Harvids*</w:t>
      </w:r>
      <w:r w:rsidRPr="00E2660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</w:p>
    <w:p w:rsidR="00987C46" w:rsidRPr="00A76CF6" w:rsidRDefault="00987C46" w:rsidP="00987C46">
      <w:pPr>
        <w:pStyle w:val="Parastais"/>
        <w:ind w:end="20.55pt"/>
        <w:jc w:val="both"/>
        <w:rPr>
          <w:rFonts w:ascii="Calibri" w:hAnsi="Calibri"/>
          <w:sz w:val="22"/>
          <w:szCs w:val="22"/>
        </w:rPr>
      </w:pPr>
    </w:p>
    <w:p w:rsidR="00987C46" w:rsidRPr="00AB02A5" w:rsidRDefault="00991C89" w:rsidP="002C79CE">
      <w:pPr>
        <w:pStyle w:val="Parastais"/>
        <w:numPr>
          <w:ilvl w:val="1"/>
          <w:numId w:val="48"/>
        </w:numPr>
        <w:ind w:end="20.55pt"/>
        <w:jc w:val="both"/>
        <w:rPr>
          <w:rFonts w:ascii="Calibri" w:hAnsi="Calibri"/>
          <w:sz w:val="22"/>
          <w:szCs w:val="22"/>
        </w:rPr>
      </w:pPr>
      <w:r w:rsidRPr="00AB02A5">
        <w:rPr>
          <w:rFonts w:ascii="Calibri" w:hAnsi="Calibri"/>
          <w:b/>
          <w:sz w:val="22"/>
          <w:szCs w:val="22"/>
          <w:u w:val="single"/>
        </w:rPr>
        <w:t>Nor</w:t>
      </w:r>
      <w:r w:rsidR="00C30BA3" w:rsidRPr="00AB02A5">
        <w:rPr>
          <w:rFonts w:ascii="Calibri" w:hAnsi="Calibri"/>
          <w:b/>
          <w:sz w:val="22"/>
          <w:szCs w:val="22"/>
          <w:u w:val="single"/>
        </w:rPr>
        <w:t>ā</w:t>
      </w:r>
      <w:r w:rsidRPr="00AB02A5">
        <w:rPr>
          <w:rFonts w:ascii="Calibri" w:hAnsi="Calibri"/>
          <w:b/>
          <w:sz w:val="22"/>
          <w:szCs w:val="22"/>
          <w:u w:val="single"/>
        </w:rPr>
        <w:t>doš</w:t>
      </w:r>
      <w:r w:rsidR="00987C46" w:rsidRPr="00AB02A5">
        <w:rPr>
          <w:rFonts w:ascii="Calibri" w:hAnsi="Calibri"/>
          <w:b/>
          <w:sz w:val="22"/>
          <w:szCs w:val="22"/>
          <w:u w:val="single"/>
        </w:rPr>
        <w:t xml:space="preserve">ās metodes </w:t>
      </w:r>
      <w:r w:rsidR="00987C46" w:rsidRPr="00AB02A5">
        <w:rPr>
          <w:rFonts w:ascii="Calibri" w:hAnsi="Calibri"/>
          <w:sz w:val="22"/>
          <w:szCs w:val="22"/>
        </w:rPr>
        <w:t>piemērotas, lai sniegtu audzēkņiem konkrētas zināšanas, prasmes, tehnikas.</w:t>
      </w:r>
    </w:p>
    <w:p w:rsidR="00987C46" w:rsidRPr="00AB02A5" w:rsidRDefault="00C24916" w:rsidP="00987C46">
      <w:pPr>
        <w:pStyle w:val="Parastais"/>
        <w:ind w:start="54pt" w:end="20.55p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Norādošās</w:t>
      </w:r>
      <w:r w:rsidR="00987C46" w:rsidRPr="00AB02A5">
        <w:rPr>
          <w:rFonts w:ascii="Calibri" w:hAnsi="Calibri"/>
          <w:sz w:val="22"/>
          <w:szCs w:val="22"/>
        </w:rPr>
        <w:t xml:space="preserve"> metodes </w:t>
      </w:r>
      <w:r w:rsidR="00963949" w:rsidRPr="00AB02A5">
        <w:rPr>
          <w:rFonts w:ascii="Calibri" w:hAnsi="Calibri"/>
          <w:i/>
          <w:sz w:val="22"/>
          <w:szCs w:val="22"/>
        </w:rPr>
        <w:t xml:space="preserve">Zīmēšanā </w:t>
      </w:r>
      <w:r w:rsidR="00987C46" w:rsidRPr="00AB02A5">
        <w:rPr>
          <w:rFonts w:ascii="Calibri" w:hAnsi="Calibri"/>
          <w:sz w:val="22"/>
          <w:szCs w:val="22"/>
        </w:rPr>
        <w:t xml:space="preserve">izmanto, uzsākot jaunu tēmu vai uzdevumu. Skolotāja </w:t>
      </w:r>
      <w:r w:rsidR="00987C46" w:rsidRPr="00AB02A5">
        <w:rPr>
          <w:rFonts w:ascii="Calibri" w:hAnsi="Calibri"/>
          <w:b/>
          <w:sz w:val="22"/>
          <w:szCs w:val="22"/>
        </w:rPr>
        <w:t xml:space="preserve">stāstījums </w:t>
      </w:r>
      <w:r w:rsidR="00987C46" w:rsidRPr="00AB02A5">
        <w:rPr>
          <w:rFonts w:ascii="Calibri" w:hAnsi="Calibri"/>
          <w:sz w:val="22"/>
          <w:szCs w:val="22"/>
        </w:rPr>
        <w:t xml:space="preserve">vai </w:t>
      </w:r>
      <w:r w:rsidR="00987C46" w:rsidRPr="00AB02A5">
        <w:rPr>
          <w:rFonts w:ascii="Calibri" w:hAnsi="Calibri"/>
          <w:b/>
          <w:sz w:val="22"/>
          <w:szCs w:val="22"/>
        </w:rPr>
        <w:t xml:space="preserve">demonstrējums </w:t>
      </w:r>
      <w:r w:rsidR="00987C46" w:rsidRPr="00AB02A5">
        <w:rPr>
          <w:rFonts w:ascii="Calibri" w:hAnsi="Calibri"/>
          <w:sz w:val="22"/>
          <w:szCs w:val="22"/>
        </w:rPr>
        <w:t>iepazīstina audzēkņus ar uzdevumu, metodiskajiem uzskates l</w:t>
      </w:r>
      <w:r w:rsidR="000222F2" w:rsidRPr="00AB02A5">
        <w:rPr>
          <w:rFonts w:ascii="Calibri" w:hAnsi="Calibri"/>
          <w:sz w:val="22"/>
          <w:szCs w:val="22"/>
        </w:rPr>
        <w:t>īdzekļiem</w:t>
      </w:r>
      <w:r w:rsidR="002B325B" w:rsidRPr="00AB02A5">
        <w:rPr>
          <w:rFonts w:ascii="Calibri" w:hAnsi="Calibri"/>
          <w:sz w:val="22"/>
          <w:szCs w:val="22"/>
        </w:rPr>
        <w:t xml:space="preserve"> un palīglīdzekļiem (skatu lodziņš, sarkanais filtrs u.c. )</w:t>
      </w:r>
      <w:r w:rsidR="00AB02A5" w:rsidRPr="00AB02A5">
        <w:rPr>
          <w:rFonts w:ascii="Calibri" w:hAnsi="Calibri"/>
          <w:sz w:val="22"/>
          <w:szCs w:val="22"/>
        </w:rPr>
        <w:t xml:space="preserve">, </w:t>
      </w:r>
      <w:r w:rsidR="000222F2" w:rsidRPr="00AB02A5">
        <w:rPr>
          <w:rFonts w:ascii="Calibri" w:hAnsi="Calibri"/>
          <w:sz w:val="22"/>
          <w:szCs w:val="22"/>
        </w:rPr>
        <w:t>tehniskiem paņēmieniem</w:t>
      </w:r>
      <w:r w:rsidR="00991C89" w:rsidRPr="00AB02A5">
        <w:rPr>
          <w:rFonts w:ascii="Calibri" w:hAnsi="Calibri"/>
          <w:sz w:val="22"/>
          <w:szCs w:val="22"/>
        </w:rPr>
        <w:t xml:space="preserve"> (vizēšana, proporciju  mērīšana</w:t>
      </w:r>
      <w:r w:rsidR="002B325B" w:rsidRPr="00AB02A5">
        <w:rPr>
          <w:rFonts w:ascii="Calibri" w:hAnsi="Calibri"/>
          <w:sz w:val="22"/>
          <w:szCs w:val="22"/>
        </w:rPr>
        <w:t xml:space="preserve">) </w:t>
      </w:r>
      <w:r w:rsidR="000222F2" w:rsidRPr="00AB02A5">
        <w:rPr>
          <w:rFonts w:ascii="Calibri" w:hAnsi="Calibri"/>
          <w:sz w:val="22"/>
          <w:szCs w:val="22"/>
        </w:rPr>
        <w:t>un instrumentiem</w:t>
      </w:r>
      <w:r w:rsidR="002B325B" w:rsidRPr="00AB02A5">
        <w:rPr>
          <w:rFonts w:ascii="Calibri" w:hAnsi="Calibri"/>
          <w:sz w:val="22"/>
          <w:szCs w:val="22"/>
        </w:rPr>
        <w:t xml:space="preserve">  </w:t>
      </w:r>
      <w:r w:rsidR="00987C46" w:rsidRPr="00AB02A5">
        <w:rPr>
          <w:rFonts w:ascii="Calibri" w:hAnsi="Calibri"/>
          <w:sz w:val="22"/>
          <w:szCs w:val="22"/>
        </w:rPr>
        <w:t xml:space="preserve">uzdevuma veikšanai. </w:t>
      </w:r>
      <w:r w:rsidR="00987C46" w:rsidRPr="00AB02A5">
        <w:rPr>
          <w:rFonts w:ascii="Calibri" w:hAnsi="Calibri"/>
          <w:b/>
          <w:sz w:val="22"/>
          <w:szCs w:val="22"/>
        </w:rPr>
        <w:t xml:space="preserve"> </w:t>
      </w:r>
    </w:p>
    <w:p w:rsidR="00987C46" w:rsidRDefault="00987C46" w:rsidP="00AB02A5">
      <w:pPr>
        <w:pStyle w:val="Parastais"/>
        <w:ind w:end="20.55pt"/>
        <w:jc w:val="both"/>
        <w:rPr>
          <w:rFonts w:ascii="Calibri" w:hAnsi="Calibri"/>
          <w:sz w:val="22"/>
          <w:szCs w:val="22"/>
        </w:rPr>
      </w:pPr>
    </w:p>
    <w:p w:rsidR="00AB02A5" w:rsidRDefault="00AB02A5" w:rsidP="002C79CE">
      <w:pPr>
        <w:pStyle w:val="Parastais"/>
        <w:numPr>
          <w:ilvl w:val="1"/>
          <w:numId w:val="48"/>
        </w:numPr>
        <w:ind w:end="20.55pt"/>
        <w:jc w:val="both"/>
        <w:rPr>
          <w:rFonts w:ascii="Calibri" w:hAnsi="Calibri"/>
          <w:sz w:val="22"/>
          <w:szCs w:val="22"/>
        </w:rPr>
      </w:pPr>
      <w:r w:rsidRPr="00121D6F">
        <w:rPr>
          <w:rFonts w:ascii="Calibri" w:hAnsi="Calibri"/>
          <w:b/>
          <w:sz w:val="22"/>
          <w:szCs w:val="22"/>
          <w:u w:val="single"/>
        </w:rPr>
        <w:t>Sokrātiskās metodes</w:t>
      </w:r>
      <w:r w:rsidRPr="00121D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lieto, lai virzītu audzēkņus uz patstāvīgi ideju un risinājuma meklēšanu, prasmes analizēt, vērtēt un izteikties attīstīšanu dialogā ar</w:t>
      </w:r>
      <w:r w:rsidRPr="00C4692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skolotāju un klases biedriem.</w:t>
      </w:r>
      <w:r w:rsidRPr="00121D6F">
        <w:rPr>
          <w:rFonts w:ascii="Calibri" w:hAnsi="Calibri"/>
          <w:sz w:val="22"/>
          <w:szCs w:val="22"/>
        </w:rPr>
        <w:t xml:space="preserve"> </w:t>
      </w:r>
    </w:p>
    <w:p w:rsidR="00AB02A5" w:rsidRPr="00443860" w:rsidRDefault="00C24916" w:rsidP="00AA3AC7">
      <w:pPr>
        <w:pStyle w:val="Pamatteksts"/>
        <w:spacing w:after="0pt"/>
        <w:ind w:start="54pt" w:end="20.55p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987C46" w:rsidRPr="00AA3AC7">
        <w:rPr>
          <w:rFonts w:ascii="Calibri" w:hAnsi="Calibri"/>
          <w:sz w:val="22"/>
          <w:szCs w:val="22"/>
        </w:rPr>
        <w:t xml:space="preserve">okrātiskās metodes </w:t>
      </w:r>
      <w:r w:rsidR="00963949" w:rsidRPr="00AA3AC7">
        <w:rPr>
          <w:rFonts w:ascii="Calibri" w:hAnsi="Calibri"/>
          <w:i/>
          <w:sz w:val="22"/>
          <w:szCs w:val="22"/>
        </w:rPr>
        <w:t xml:space="preserve">Zīmēšanā </w:t>
      </w:r>
      <w:r w:rsidR="00987C46" w:rsidRPr="00AA3AC7">
        <w:rPr>
          <w:rFonts w:ascii="Calibri" w:hAnsi="Calibri"/>
          <w:sz w:val="22"/>
          <w:szCs w:val="22"/>
        </w:rPr>
        <w:t xml:space="preserve">izmanto, </w:t>
      </w:r>
      <w:r w:rsidR="00AB02A5" w:rsidRPr="00AA3AC7">
        <w:rPr>
          <w:rFonts w:ascii="Calibri" w:hAnsi="Calibri"/>
          <w:sz w:val="22"/>
          <w:szCs w:val="22"/>
        </w:rPr>
        <w:t>veicot dažādus</w:t>
      </w:r>
      <w:r w:rsidR="00427ECC" w:rsidRPr="00AA3AC7">
        <w:rPr>
          <w:rFonts w:ascii="Calibri" w:hAnsi="Calibri"/>
          <w:sz w:val="22"/>
          <w:szCs w:val="22"/>
        </w:rPr>
        <w:t xml:space="preserve"> māc</w:t>
      </w:r>
      <w:r w:rsidR="00DC615B" w:rsidRPr="00AA3AC7">
        <w:rPr>
          <w:rFonts w:ascii="Calibri" w:hAnsi="Calibri"/>
          <w:sz w:val="22"/>
          <w:szCs w:val="22"/>
        </w:rPr>
        <w:t>ī</w:t>
      </w:r>
      <w:r w:rsidR="00427ECC" w:rsidRPr="00AA3AC7">
        <w:rPr>
          <w:rFonts w:ascii="Calibri" w:hAnsi="Calibri"/>
          <w:sz w:val="22"/>
          <w:szCs w:val="22"/>
        </w:rPr>
        <w:t>bu uzdevumus</w:t>
      </w:r>
      <w:r w:rsidR="00987C46" w:rsidRPr="00AA3AC7">
        <w:rPr>
          <w:rFonts w:ascii="Calibri" w:hAnsi="Calibri"/>
          <w:sz w:val="22"/>
          <w:szCs w:val="22"/>
        </w:rPr>
        <w:t xml:space="preserve">. </w:t>
      </w:r>
      <w:r w:rsidR="00AB02A5" w:rsidRPr="00AA3AC7">
        <w:rPr>
          <w:rFonts w:ascii="Calibri" w:hAnsi="Calibri"/>
          <w:sz w:val="22"/>
          <w:szCs w:val="22"/>
        </w:rPr>
        <w:t xml:space="preserve">Pedagoga un audzēkņu </w:t>
      </w:r>
      <w:r w:rsidR="00AB02A5" w:rsidRPr="00AA3AC7">
        <w:rPr>
          <w:rFonts w:ascii="Calibri" w:hAnsi="Calibri"/>
          <w:b/>
          <w:sz w:val="22"/>
          <w:szCs w:val="22"/>
        </w:rPr>
        <w:t xml:space="preserve">sarunas </w:t>
      </w:r>
      <w:r w:rsidR="00AB02A5" w:rsidRPr="00AA3AC7">
        <w:rPr>
          <w:rFonts w:ascii="Calibri" w:hAnsi="Calibri"/>
          <w:sz w:val="22"/>
          <w:szCs w:val="22"/>
        </w:rPr>
        <w:t xml:space="preserve">palīdz </w:t>
      </w:r>
      <w:r w:rsidR="00DE1AB3" w:rsidRPr="00AA3AC7">
        <w:rPr>
          <w:rFonts w:ascii="Calibri" w:hAnsi="Calibri"/>
          <w:sz w:val="22"/>
          <w:szCs w:val="22"/>
        </w:rPr>
        <w:t xml:space="preserve">saskatīt un </w:t>
      </w:r>
      <w:r w:rsidR="00AB02A5" w:rsidRPr="00AA3AC7">
        <w:rPr>
          <w:rFonts w:ascii="Calibri" w:hAnsi="Calibri"/>
          <w:sz w:val="22"/>
          <w:szCs w:val="22"/>
        </w:rPr>
        <w:t xml:space="preserve">pievērst uzmanību </w:t>
      </w:r>
      <w:r w:rsidR="00DE1AB3" w:rsidRPr="00AA3AC7">
        <w:rPr>
          <w:rFonts w:ascii="Calibri" w:hAnsi="Calibri"/>
          <w:sz w:val="22"/>
          <w:szCs w:val="22"/>
        </w:rPr>
        <w:t>detaļām, vizuālām vērtībām, tuvāk izprast ar saskatīšanu vai attēlošanu saistītas problēmas, lietu uzbūvi un jēdzienus</w:t>
      </w:r>
      <w:r w:rsidR="00AA3AC7" w:rsidRPr="00AA3AC7">
        <w:rPr>
          <w:rFonts w:ascii="Calibri" w:hAnsi="Calibri"/>
          <w:sz w:val="22"/>
          <w:szCs w:val="22"/>
        </w:rPr>
        <w:t xml:space="preserve">. Mācību darbu tapšanas un izvērtēšanas procesā var izmantot </w:t>
      </w:r>
      <w:r w:rsidR="00AA3AC7" w:rsidRPr="00AA3AC7">
        <w:rPr>
          <w:rFonts w:ascii="Calibri" w:hAnsi="Calibri"/>
          <w:b/>
          <w:sz w:val="22"/>
          <w:szCs w:val="22"/>
        </w:rPr>
        <w:t xml:space="preserve">jautājumu un atbilžu </w:t>
      </w:r>
      <w:r w:rsidR="00AA3AC7" w:rsidRPr="00AA3AC7">
        <w:rPr>
          <w:rFonts w:ascii="Calibri" w:hAnsi="Calibri"/>
          <w:sz w:val="22"/>
          <w:szCs w:val="22"/>
        </w:rPr>
        <w:t xml:space="preserve">metodi: mērķtiecīgi jautājumi var palīdzēt audzēknim </w:t>
      </w:r>
      <w:r w:rsidR="00E74033">
        <w:rPr>
          <w:rFonts w:ascii="Calibri" w:hAnsi="Calibri"/>
          <w:sz w:val="22"/>
          <w:szCs w:val="22"/>
        </w:rPr>
        <w:t xml:space="preserve">analizēt mākslas darbus, </w:t>
      </w:r>
      <w:r w:rsidR="00AA3AC7" w:rsidRPr="00AA3AC7">
        <w:rPr>
          <w:rFonts w:ascii="Calibri" w:hAnsi="Calibri"/>
          <w:sz w:val="22"/>
          <w:szCs w:val="22"/>
        </w:rPr>
        <w:t xml:space="preserve">saskatīt iespējamās kļūmes darba procesā, novērtēt darba procesu un tā rezultātu. </w:t>
      </w:r>
      <w:r w:rsidR="00AB02A5" w:rsidRPr="00AA3AC7">
        <w:rPr>
          <w:rFonts w:ascii="Calibri" w:hAnsi="Calibri"/>
          <w:sz w:val="22"/>
          <w:szCs w:val="22"/>
        </w:rPr>
        <w:t>Audzēkņa</w:t>
      </w:r>
      <w:r w:rsidR="00AB02A5" w:rsidRPr="00AA3AC7">
        <w:rPr>
          <w:rFonts w:ascii="Calibri" w:hAnsi="Calibri"/>
          <w:b/>
          <w:sz w:val="22"/>
          <w:szCs w:val="22"/>
        </w:rPr>
        <w:t xml:space="preserve"> praktiskais darbs </w:t>
      </w:r>
      <w:r w:rsidR="00AB02A5" w:rsidRPr="00AA3AC7">
        <w:rPr>
          <w:rFonts w:ascii="Calibri" w:hAnsi="Calibri"/>
          <w:sz w:val="22"/>
          <w:szCs w:val="22"/>
        </w:rPr>
        <w:t>ir aktīvs process, kurā jautājumi un atbildes var būt gan formulētas vārdiski, gan risinātas darbībā –</w:t>
      </w:r>
      <w:r w:rsidR="00E74033">
        <w:rPr>
          <w:rFonts w:ascii="Calibri" w:hAnsi="Calibri"/>
          <w:sz w:val="22"/>
          <w:szCs w:val="22"/>
        </w:rPr>
        <w:t xml:space="preserve"> </w:t>
      </w:r>
      <w:r w:rsidR="00AA3AC7" w:rsidRPr="00AA3AC7">
        <w:rPr>
          <w:rFonts w:ascii="Calibri" w:hAnsi="Calibri"/>
          <w:b/>
          <w:sz w:val="22"/>
          <w:szCs w:val="22"/>
        </w:rPr>
        <w:t>i</w:t>
      </w:r>
      <w:r w:rsidR="00443860">
        <w:rPr>
          <w:rFonts w:ascii="Calibri" w:hAnsi="Calibri"/>
          <w:b/>
          <w:sz w:val="22"/>
          <w:szCs w:val="22"/>
        </w:rPr>
        <w:t>deju pieraksti</w:t>
      </w:r>
      <w:r w:rsidR="00AA3AC7" w:rsidRPr="00AA3AC7">
        <w:rPr>
          <w:rFonts w:ascii="Calibri" w:hAnsi="Calibri"/>
          <w:b/>
          <w:sz w:val="22"/>
          <w:szCs w:val="22"/>
        </w:rPr>
        <w:t xml:space="preserve">, </w:t>
      </w:r>
      <w:r w:rsidR="00E74033">
        <w:rPr>
          <w:rFonts w:ascii="Calibri" w:hAnsi="Calibri"/>
          <w:b/>
          <w:sz w:val="22"/>
          <w:szCs w:val="22"/>
        </w:rPr>
        <w:t xml:space="preserve">eseja, </w:t>
      </w:r>
      <w:r w:rsidR="00AA3AC7" w:rsidRPr="00AA3AC7">
        <w:rPr>
          <w:rFonts w:ascii="Calibri" w:hAnsi="Calibri"/>
          <w:sz w:val="22"/>
          <w:szCs w:val="22"/>
        </w:rPr>
        <w:t xml:space="preserve">vērotā </w:t>
      </w:r>
      <w:r w:rsidR="00AA3AC7" w:rsidRPr="00AA3AC7">
        <w:rPr>
          <w:rFonts w:ascii="Calibri" w:hAnsi="Calibri"/>
          <w:b/>
          <w:sz w:val="22"/>
          <w:szCs w:val="22"/>
        </w:rPr>
        <w:t>skicēšana</w:t>
      </w:r>
      <w:r w:rsidR="00AA3AC7" w:rsidRPr="00AA3AC7">
        <w:rPr>
          <w:rFonts w:ascii="Calibri" w:hAnsi="Calibri"/>
          <w:sz w:val="22"/>
          <w:szCs w:val="22"/>
        </w:rPr>
        <w:t xml:space="preserve">, tehnisko paņēmienu, mākslas darbu un dabas </w:t>
      </w:r>
      <w:r w:rsidR="00AA3AC7" w:rsidRPr="00AA3AC7">
        <w:rPr>
          <w:rFonts w:ascii="Calibri" w:hAnsi="Calibri"/>
          <w:b/>
          <w:sz w:val="22"/>
          <w:szCs w:val="22"/>
        </w:rPr>
        <w:t>studijas</w:t>
      </w:r>
      <w:r w:rsidR="00AA3AC7" w:rsidRPr="00AA3AC7">
        <w:rPr>
          <w:rFonts w:ascii="Calibri" w:hAnsi="Calibri"/>
          <w:sz w:val="22"/>
          <w:szCs w:val="22"/>
        </w:rPr>
        <w:t xml:space="preserve">, </w:t>
      </w:r>
      <w:r w:rsidR="00AA3AC7" w:rsidRPr="00AA3AC7">
        <w:rPr>
          <w:rFonts w:ascii="Calibri" w:hAnsi="Calibri"/>
          <w:b/>
          <w:sz w:val="22"/>
          <w:szCs w:val="22"/>
        </w:rPr>
        <w:t>kopēšana</w:t>
      </w:r>
      <w:r w:rsidR="00AA3AC7" w:rsidRPr="00AA3AC7">
        <w:rPr>
          <w:rFonts w:ascii="Calibri" w:hAnsi="Calibri"/>
          <w:sz w:val="22"/>
          <w:szCs w:val="22"/>
        </w:rPr>
        <w:t xml:space="preserve">, </w:t>
      </w:r>
      <w:r w:rsidR="00AA3AC7" w:rsidRPr="00AA3AC7">
        <w:rPr>
          <w:rFonts w:ascii="Calibri" w:hAnsi="Calibri"/>
          <w:b/>
          <w:sz w:val="22"/>
          <w:szCs w:val="22"/>
        </w:rPr>
        <w:t>avotu izpēte</w:t>
      </w:r>
      <w:r w:rsidR="00AA3AC7" w:rsidRPr="00AA3AC7">
        <w:rPr>
          <w:rFonts w:ascii="Calibri" w:hAnsi="Calibri"/>
          <w:sz w:val="22"/>
          <w:szCs w:val="22"/>
        </w:rPr>
        <w:t xml:space="preserve">, </w:t>
      </w:r>
      <w:r w:rsidR="00AA3AC7" w:rsidRPr="00AA3AC7">
        <w:rPr>
          <w:rFonts w:ascii="Calibri" w:hAnsi="Calibri"/>
          <w:b/>
          <w:sz w:val="22"/>
          <w:szCs w:val="22"/>
        </w:rPr>
        <w:t>materiālu atlase</w:t>
      </w:r>
      <w:r w:rsidR="00443860">
        <w:rPr>
          <w:rFonts w:ascii="Calibri" w:hAnsi="Calibri"/>
          <w:b/>
          <w:sz w:val="22"/>
          <w:szCs w:val="22"/>
        </w:rPr>
        <w:t xml:space="preserve"> </w:t>
      </w:r>
      <w:r w:rsidR="00443860">
        <w:rPr>
          <w:rFonts w:ascii="Calibri" w:hAnsi="Calibri"/>
          <w:sz w:val="22"/>
          <w:szCs w:val="22"/>
        </w:rPr>
        <w:t>u</w:t>
      </w:r>
      <w:r w:rsidR="00443860" w:rsidRPr="00443860">
        <w:rPr>
          <w:rFonts w:ascii="Calibri" w:hAnsi="Calibri"/>
          <w:sz w:val="22"/>
          <w:szCs w:val="22"/>
        </w:rPr>
        <w:t>.</w:t>
      </w:r>
      <w:r w:rsidR="00443860">
        <w:rPr>
          <w:rFonts w:ascii="Calibri" w:hAnsi="Calibri"/>
          <w:sz w:val="22"/>
          <w:szCs w:val="22"/>
        </w:rPr>
        <w:t xml:space="preserve"> c.</w:t>
      </w:r>
      <w:r w:rsidR="00443860" w:rsidRPr="00443860">
        <w:rPr>
          <w:rFonts w:ascii="Calibri" w:hAnsi="Calibri"/>
          <w:sz w:val="22"/>
          <w:szCs w:val="22"/>
        </w:rPr>
        <w:t xml:space="preserve"> </w:t>
      </w:r>
      <w:r w:rsidR="00AA3AC7" w:rsidRPr="00443860">
        <w:rPr>
          <w:rFonts w:ascii="Calibri" w:hAnsi="Calibri"/>
          <w:sz w:val="22"/>
          <w:szCs w:val="22"/>
        </w:rPr>
        <w:t xml:space="preserve"> </w:t>
      </w:r>
    </w:p>
    <w:p w:rsidR="002106AA" w:rsidRPr="00443860" w:rsidRDefault="002106AA" w:rsidP="00AA3AC7">
      <w:pPr>
        <w:pStyle w:val="Parastais"/>
        <w:ind w:end="20.55pt"/>
        <w:jc w:val="both"/>
        <w:rPr>
          <w:rFonts w:ascii="Calibri" w:hAnsi="Calibri"/>
          <w:sz w:val="22"/>
          <w:szCs w:val="22"/>
        </w:rPr>
      </w:pPr>
    </w:p>
    <w:p w:rsidR="00987C46" w:rsidRPr="00443860" w:rsidRDefault="00987C46" w:rsidP="002C79CE">
      <w:pPr>
        <w:pStyle w:val="Parastais"/>
        <w:numPr>
          <w:ilvl w:val="1"/>
          <w:numId w:val="48"/>
        </w:numPr>
        <w:ind w:end="20.55pt"/>
        <w:jc w:val="both"/>
        <w:rPr>
          <w:rFonts w:ascii="Calibri" w:hAnsi="Calibri"/>
          <w:sz w:val="22"/>
          <w:szCs w:val="22"/>
        </w:rPr>
      </w:pPr>
      <w:r w:rsidRPr="00443860">
        <w:rPr>
          <w:rFonts w:ascii="Calibri" w:hAnsi="Calibri"/>
          <w:b/>
          <w:sz w:val="22"/>
          <w:szCs w:val="22"/>
          <w:u w:val="single"/>
        </w:rPr>
        <w:t xml:space="preserve">Atklājumu metodes </w:t>
      </w:r>
      <w:r w:rsidRPr="00443860">
        <w:rPr>
          <w:rFonts w:ascii="Calibri" w:hAnsi="Calibri"/>
          <w:sz w:val="22"/>
          <w:szCs w:val="22"/>
        </w:rPr>
        <w:t>pamatā ir audzē</w:t>
      </w:r>
      <w:r w:rsidR="007D1DAE" w:rsidRPr="00443860">
        <w:rPr>
          <w:rFonts w:ascii="Calibri" w:hAnsi="Calibri"/>
          <w:sz w:val="22"/>
          <w:szCs w:val="22"/>
        </w:rPr>
        <w:t>kņa daudzveidīga radošā darbība,</w:t>
      </w:r>
      <w:r w:rsidR="00443860" w:rsidRPr="00443860">
        <w:rPr>
          <w:rFonts w:ascii="Calibri" w:hAnsi="Calibri"/>
          <w:sz w:val="22"/>
          <w:szCs w:val="22"/>
        </w:rPr>
        <w:t xml:space="preserve"> </w:t>
      </w:r>
      <w:r w:rsidRPr="00443860">
        <w:rPr>
          <w:rFonts w:ascii="Calibri" w:hAnsi="Calibri"/>
          <w:sz w:val="22"/>
          <w:szCs w:val="22"/>
        </w:rPr>
        <w:t xml:space="preserve">eksperimentēšana </w:t>
      </w:r>
      <w:r w:rsidR="007D1DAE" w:rsidRPr="00443860">
        <w:rPr>
          <w:rFonts w:ascii="Calibri" w:hAnsi="Calibri"/>
          <w:sz w:val="22"/>
          <w:szCs w:val="22"/>
        </w:rPr>
        <w:t>un</w:t>
      </w:r>
      <w:r w:rsidRPr="00443860">
        <w:rPr>
          <w:rFonts w:ascii="Calibri" w:hAnsi="Calibri"/>
          <w:sz w:val="22"/>
          <w:szCs w:val="22"/>
        </w:rPr>
        <w:t xml:space="preserve"> izzināšanas prieks. Skolotājs organizē mācību procesu tā, lai tas būtu </w:t>
      </w:r>
      <w:r w:rsidRPr="00443860">
        <w:rPr>
          <w:rFonts w:ascii="Calibri" w:hAnsi="Calibri"/>
          <w:i/>
          <w:sz w:val="22"/>
          <w:szCs w:val="22"/>
        </w:rPr>
        <w:t>atvērts</w:t>
      </w:r>
      <w:r w:rsidRPr="00443860">
        <w:rPr>
          <w:rFonts w:ascii="Calibri" w:hAnsi="Calibri"/>
          <w:sz w:val="22"/>
          <w:szCs w:val="22"/>
        </w:rPr>
        <w:t xml:space="preserve"> skolēnu patstāvīgiem atklājumiem.</w:t>
      </w:r>
    </w:p>
    <w:p w:rsidR="00443860" w:rsidRPr="00443860" w:rsidRDefault="00C24916" w:rsidP="00443860">
      <w:pPr>
        <w:pStyle w:val="Parastais"/>
        <w:pBdr>
          <w:bottom w:val="single" w:sz="12" w:space="1" w:color="auto"/>
        </w:pBdr>
        <w:ind w:start="54pt" w:end="20.55p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443860" w:rsidRPr="00443860">
        <w:rPr>
          <w:rFonts w:ascii="Calibri" w:hAnsi="Calibri"/>
          <w:sz w:val="22"/>
          <w:szCs w:val="22"/>
        </w:rPr>
        <w:t xml:space="preserve">tklājuma metodes </w:t>
      </w:r>
      <w:r w:rsidR="00443860" w:rsidRPr="00443860">
        <w:rPr>
          <w:rFonts w:ascii="Calibri" w:hAnsi="Calibri"/>
          <w:i/>
          <w:sz w:val="22"/>
          <w:szCs w:val="22"/>
        </w:rPr>
        <w:t xml:space="preserve">Zīmēšanā </w:t>
      </w:r>
      <w:r w:rsidR="00443860" w:rsidRPr="00443860">
        <w:rPr>
          <w:rFonts w:ascii="Calibri" w:hAnsi="Calibri"/>
          <w:sz w:val="22"/>
          <w:szCs w:val="22"/>
        </w:rPr>
        <w:t xml:space="preserve">izmanto, audzēkņiem patstāvīgi izzinot kaut ko jaunu daudzveidīgos radošos mācību uzdevumos, kā arī mācoties no savām veiksmēm un kļūdām. Tās ir </w:t>
      </w:r>
      <w:r w:rsidR="00443860" w:rsidRPr="00443860">
        <w:rPr>
          <w:rFonts w:ascii="Calibri" w:hAnsi="Calibri"/>
          <w:b/>
          <w:sz w:val="22"/>
          <w:szCs w:val="22"/>
        </w:rPr>
        <w:t>eksperiments</w:t>
      </w:r>
      <w:r w:rsidR="00443860" w:rsidRPr="00443860">
        <w:rPr>
          <w:rFonts w:ascii="Calibri" w:hAnsi="Calibri"/>
          <w:sz w:val="22"/>
          <w:szCs w:val="22"/>
        </w:rPr>
        <w:t xml:space="preserve"> un </w:t>
      </w:r>
      <w:r w:rsidR="00443860" w:rsidRPr="00443860">
        <w:rPr>
          <w:rFonts w:ascii="Calibri" w:hAnsi="Calibri"/>
          <w:b/>
          <w:sz w:val="22"/>
          <w:szCs w:val="22"/>
        </w:rPr>
        <w:t xml:space="preserve">praktiskais darbs </w:t>
      </w:r>
      <w:r w:rsidR="00443860" w:rsidRPr="00443860">
        <w:rPr>
          <w:rFonts w:ascii="Calibri" w:hAnsi="Calibri"/>
          <w:sz w:val="22"/>
          <w:szCs w:val="22"/>
        </w:rPr>
        <w:t>ar atšķirīgiem, atklājumus ietverošiem nosacījumiem – darbs ar jauniem materiāliem, tehnikām un izteiksmes veidiem.</w:t>
      </w:r>
      <w:r w:rsidR="00443860" w:rsidRPr="00443860">
        <w:rPr>
          <w:rFonts w:ascii="Calibri" w:hAnsi="Calibri"/>
          <w:b/>
          <w:sz w:val="22"/>
          <w:szCs w:val="22"/>
        </w:rPr>
        <w:t xml:space="preserve"> </w:t>
      </w:r>
    </w:p>
    <w:p w:rsidR="00443860" w:rsidRPr="00443860" w:rsidRDefault="00443860" w:rsidP="00987C46">
      <w:pPr>
        <w:pStyle w:val="Parastais"/>
        <w:pBdr>
          <w:bottom w:val="single" w:sz="12" w:space="1" w:color="auto"/>
        </w:pBdr>
        <w:ind w:start="54pt" w:end="20.55pt"/>
        <w:jc w:val="both"/>
        <w:rPr>
          <w:rFonts w:ascii="Calibri" w:hAnsi="Calibri"/>
          <w:sz w:val="22"/>
          <w:szCs w:val="22"/>
        </w:rPr>
      </w:pPr>
    </w:p>
    <w:p w:rsidR="00C24916" w:rsidRPr="009C609F" w:rsidRDefault="00C24916" w:rsidP="006F34A6">
      <w:pPr>
        <w:pStyle w:val="Parastais"/>
        <w:numPr>
          <w:ilvl w:val="1"/>
          <w:numId w:val="48"/>
        </w:numPr>
        <w:ind w:end="40.95pt"/>
        <w:jc w:val="both"/>
        <w:rPr>
          <w:rFonts w:ascii="Calibri" w:hAnsi="Calibri"/>
          <w:sz w:val="22"/>
          <w:szCs w:val="22"/>
        </w:rPr>
      </w:pPr>
      <w:r w:rsidRPr="009C609F">
        <w:rPr>
          <w:rFonts w:ascii="Calibri" w:hAnsi="Calibri"/>
          <w:sz w:val="22"/>
          <w:szCs w:val="22"/>
        </w:rPr>
        <w:t>Mācību stunda</w:t>
      </w:r>
      <w:r>
        <w:rPr>
          <w:rFonts w:ascii="Calibri" w:hAnsi="Calibri"/>
          <w:sz w:val="22"/>
          <w:szCs w:val="22"/>
        </w:rPr>
        <w:t>s</w:t>
      </w:r>
      <w:r w:rsidRPr="009C60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Zīmēšanā</w:t>
      </w:r>
      <w:r>
        <w:rPr>
          <w:rFonts w:ascii="Calibri" w:hAnsi="Calibri"/>
          <w:sz w:val="22"/>
          <w:szCs w:val="22"/>
        </w:rPr>
        <w:t xml:space="preserve"> </w:t>
      </w:r>
      <w:r w:rsidRPr="009C609F">
        <w:rPr>
          <w:rFonts w:ascii="Calibri" w:hAnsi="Calibri"/>
          <w:sz w:val="22"/>
          <w:szCs w:val="22"/>
        </w:rPr>
        <w:t>var notikt ne tikai mācību klasē</w:t>
      </w:r>
      <w:r>
        <w:rPr>
          <w:rFonts w:ascii="Calibri" w:hAnsi="Calibri"/>
          <w:sz w:val="22"/>
          <w:szCs w:val="22"/>
        </w:rPr>
        <w:t xml:space="preserve"> – tās var </w:t>
      </w:r>
      <w:r w:rsidRPr="009C609F">
        <w:rPr>
          <w:rFonts w:ascii="Calibri" w:hAnsi="Calibri"/>
          <w:sz w:val="22"/>
          <w:szCs w:val="22"/>
        </w:rPr>
        <w:t xml:space="preserve">notikt </w:t>
      </w:r>
      <w:r>
        <w:rPr>
          <w:rFonts w:ascii="Calibri" w:hAnsi="Calibri"/>
          <w:sz w:val="22"/>
          <w:szCs w:val="22"/>
        </w:rPr>
        <w:t>plenērā</w:t>
      </w:r>
      <w:r w:rsidRPr="00C249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laukos un </w:t>
      </w:r>
      <w:r w:rsidRPr="009C609F">
        <w:rPr>
          <w:rFonts w:ascii="Calibri" w:hAnsi="Calibri"/>
          <w:sz w:val="22"/>
          <w:szCs w:val="22"/>
        </w:rPr>
        <w:t>pilsētvidē</w:t>
      </w:r>
      <w:r>
        <w:rPr>
          <w:rFonts w:ascii="Calibri" w:hAnsi="Calibri"/>
          <w:sz w:val="22"/>
          <w:szCs w:val="22"/>
        </w:rPr>
        <w:t xml:space="preserve">, </w:t>
      </w:r>
      <w:r w:rsidRPr="009C609F">
        <w:rPr>
          <w:rFonts w:ascii="Calibri" w:hAnsi="Calibri"/>
          <w:sz w:val="22"/>
          <w:szCs w:val="22"/>
        </w:rPr>
        <w:t>muzejā</w:t>
      </w:r>
      <w:r>
        <w:rPr>
          <w:rFonts w:ascii="Calibri" w:hAnsi="Calibri"/>
          <w:sz w:val="22"/>
          <w:szCs w:val="22"/>
        </w:rPr>
        <w:t xml:space="preserve"> un </w:t>
      </w:r>
      <w:r w:rsidRPr="009C609F">
        <w:rPr>
          <w:rFonts w:ascii="Calibri" w:hAnsi="Calibri"/>
          <w:sz w:val="22"/>
          <w:szCs w:val="22"/>
        </w:rPr>
        <w:t xml:space="preserve"> izstāžu zālē</w:t>
      </w:r>
      <w:r>
        <w:rPr>
          <w:rFonts w:ascii="Calibri" w:hAnsi="Calibri"/>
          <w:sz w:val="22"/>
          <w:szCs w:val="22"/>
        </w:rPr>
        <w:t xml:space="preserve">  vai citur.</w:t>
      </w:r>
    </w:p>
    <w:p w:rsidR="00AB02A5" w:rsidRDefault="00AB02A5" w:rsidP="005231E1">
      <w:pPr>
        <w:pStyle w:val="Parastais"/>
        <w:ind w:start="54pt" w:end="20.55pt"/>
        <w:jc w:val="both"/>
        <w:rPr>
          <w:rFonts w:ascii="Calibri" w:hAnsi="Calibri"/>
          <w:color w:val="5F497A"/>
          <w:sz w:val="22"/>
          <w:szCs w:val="22"/>
        </w:rPr>
      </w:pPr>
    </w:p>
    <w:p w:rsidR="00AB02A5" w:rsidRPr="00337611" w:rsidRDefault="00AB02A5" w:rsidP="00AB02A5">
      <w:pPr>
        <w:pStyle w:val="Parastais"/>
        <w:ind w:start="54pt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Pr="00337611">
        <w:rPr>
          <w:rFonts w:ascii="Calibri" w:hAnsi="Calibri" w:cs="Arial"/>
          <w:sz w:val="22"/>
          <w:szCs w:val="22"/>
        </w:rPr>
        <w:t xml:space="preserve">Al Hurwitz, Michael Day, </w:t>
      </w:r>
      <w:r w:rsidRPr="00F85137">
        <w:rPr>
          <w:rFonts w:ascii="Calibri" w:hAnsi="Calibri" w:cs="Arial"/>
          <w:i/>
          <w:sz w:val="22"/>
          <w:szCs w:val="22"/>
        </w:rPr>
        <w:t>Children  and their Art. Methods for the Elementary School</w:t>
      </w:r>
      <w:r>
        <w:rPr>
          <w:rFonts w:ascii="Calibri" w:hAnsi="Calibri" w:cs="Arial"/>
          <w:sz w:val="22"/>
          <w:szCs w:val="22"/>
        </w:rPr>
        <w:t xml:space="preserve">. </w:t>
      </w:r>
      <w:r w:rsidRPr="00337611">
        <w:rPr>
          <w:rFonts w:ascii="Calibri" w:hAnsi="Calibri" w:cs="Arial"/>
          <w:sz w:val="22"/>
          <w:szCs w:val="22"/>
        </w:rPr>
        <w:t>Ha</w:t>
      </w:r>
      <w:r>
        <w:rPr>
          <w:rFonts w:ascii="Calibri" w:hAnsi="Calibri" w:cs="Arial"/>
          <w:sz w:val="22"/>
          <w:szCs w:val="22"/>
        </w:rPr>
        <w:t>rcourt College Publishers, 2001.</w:t>
      </w:r>
    </w:p>
    <w:p w:rsidR="00AB02A5" w:rsidRDefault="00AB02A5" w:rsidP="005231E1">
      <w:pPr>
        <w:pStyle w:val="Parastais"/>
        <w:ind w:start="54pt" w:end="20.55pt"/>
        <w:jc w:val="both"/>
        <w:rPr>
          <w:rFonts w:ascii="Calibri" w:hAnsi="Calibri"/>
          <w:color w:val="5F497A"/>
          <w:sz w:val="22"/>
          <w:szCs w:val="22"/>
        </w:rPr>
      </w:pPr>
    </w:p>
    <w:p w:rsidR="004D569C" w:rsidRDefault="004D569C" w:rsidP="005231E1">
      <w:pPr>
        <w:pStyle w:val="Parastais"/>
        <w:ind w:start="54pt" w:end="20.55pt"/>
        <w:jc w:val="both"/>
        <w:rPr>
          <w:rFonts w:ascii="Calibri" w:hAnsi="Calibri"/>
          <w:color w:val="5F497A"/>
          <w:sz w:val="22"/>
          <w:szCs w:val="22"/>
        </w:rPr>
      </w:pPr>
    </w:p>
    <w:p w:rsidR="004D569C" w:rsidRPr="004D569C" w:rsidRDefault="00115718" w:rsidP="00D219B6">
      <w:pPr>
        <w:pStyle w:val="Parastais"/>
        <w:numPr>
          <w:ilvl w:val="0"/>
          <w:numId w:val="48"/>
        </w:numPr>
        <w:tabs>
          <w:tab w:val="start" w:pos="56.70pt"/>
        </w:tabs>
        <w:spacing w:after="6pt"/>
        <w:ind w:firstLine="17.45p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Mācību </w:t>
      </w:r>
      <w:r w:rsidR="004D569C" w:rsidRPr="004D569C">
        <w:rPr>
          <w:rFonts w:ascii="Calibri" w:hAnsi="Calibri" w:cs="Arial"/>
          <w:b/>
          <w:sz w:val="22"/>
          <w:szCs w:val="22"/>
        </w:rPr>
        <w:t>sasniegumu vērtēšana</w:t>
      </w:r>
    </w:p>
    <w:p w:rsidR="004D569C" w:rsidRDefault="004D569C" w:rsidP="004D569C">
      <w:pPr>
        <w:pStyle w:val="naisnod"/>
        <w:tabs>
          <w:tab w:val="start" w:pos="56.70pt"/>
        </w:tabs>
        <w:ind w:start="56.7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Izglītojamā mācību sasniegumus mācību priekšmetā</w:t>
      </w:r>
      <w:r>
        <w:rPr>
          <w:rFonts w:ascii="Calibri" w:hAnsi="Calibri"/>
          <w:i/>
          <w:sz w:val="22"/>
          <w:szCs w:val="22"/>
        </w:rPr>
        <w:t xml:space="preserve"> Kompozīcijā</w:t>
      </w:r>
      <w:r>
        <w:rPr>
          <w:rFonts w:ascii="Calibri" w:hAnsi="Calibri"/>
          <w:sz w:val="22"/>
          <w:szCs w:val="22"/>
        </w:rPr>
        <w:t xml:space="preserve"> izsaka </w:t>
      </w:r>
      <w:r w:rsidR="006F34A6" w:rsidRPr="00864532">
        <w:rPr>
          <w:rFonts w:ascii="Calibri" w:hAnsi="Calibri"/>
          <w:sz w:val="22"/>
          <w:szCs w:val="22"/>
        </w:rPr>
        <w:t xml:space="preserve">10 ballu skalā </w:t>
      </w:r>
      <w:r w:rsidR="006F34A6">
        <w:rPr>
          <w:rFonts w:ascii="Calibri" w:hAnsi="Calibri"/>
          <w:sz w:val="22"/>
          <w:szCs w:val="22"/>
        </w:rPr>
        <w:t xml:space="preserve">, </w:t>
      </w:r>
      <w:r w:rsidR="006F34A6" w:rsidRPr="00864532">
        <w:rPr>
          <w:rFonts w:ascii="Calibri" w:hAnsi="Calibri"/>
          <w:sz w:val="22"/>
          <w:szCs w:val="22"/>
        </w:rPr>
        <w:t>"ieskaitīts" vai "neieskaitīts"</w:t>
      </w:r>
      <w:r w:rsidR="006F34A6">
        <w:rPr>
          <w:rFonts w:ascii="Calibri" w:hAnsi="Calibri"/>
          <w:sz w:val="22"/>
          <w:szCs w:val="22"/>
        </w:rPr>
        <w:t xml:space="preserve"> vai aprakstoši.</w:t>
      </w:r>
    </w:p>
    <w:p w:rsidR="004D569C" w:rsidRDefault="004D569C" w:rsidP="004D569C">
      <w:pPr>
        <w:pStyle w:val="naisf"/>
        <w:tabs>
          <w:tab w:val="start" w:pos="56.70pt"/>
        </w:tabs>
        <w:ind w:start="56.7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Mācību sasniegumu vērtējumu 10 ballu skalā veido šādi kritēriji: iegūto zināšanu apjoms un kvalitāte, iegūtās prasmes un iemaņas, attieksme pret izglītošanos, mācību sasniegumu attīstības dinamika.</w:t>
      </w:r>
    </w:p>
    <w:p w:rsidR="004D569C" w:rsidRDefault="004D569C" w:rsidP="004D569C">
      <w:pPr>
        <w:pStyle w:val="naisnod"/>
        <w:tabs>
          <w:tab w:val="start" w:pos="56.70pt"/>
        </w:tabs>
        <w:ind w:start="56.7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Kārtējā pārbaudē, kurā nav iespējams mācību sasniegumu vērtējums atbilstoši 10 ballu skalai, pedagogs mācību sasniegumus var vērtēt ar "ieskaitīts" vai "neieskaitīts".</w:t>
      </w:r>
    </w:p>
    <w:p w:rsidR="002C79CE" w:rsidRDefault="002C79CE" w:rsidP="004D569C">
      <w:pPr>
        <w:pStyle w:val="naisnod"/>
        <w:tabs>
          <w:tab w:val="start" w:pos="56.70pt"/>
        </w:tabs>
        <w:ind w:start="56.7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Aprakstošu vērtējumu var veidot arī mutiski, analizējot audzēkņu darbus skatēs, kā arī pielietojot audzēkņu pašvērtējuma metodi.</w:t>
      </w:r>
    </w:p>
    <w:p w:rsidR="004D569C" w:rsidRDefault="004D569C" w:rsidP="004D569C">
      <w:pPr>
        <w:pStyle w:val="naisf"/>
        <w:tabs>
          <w:tab w:val="start" w:pos="56.70pt"/>
        </w:tabs>
        <w:spacing w:before="2pt" w:beforeAutospacing="0" w:after="2pt" w:afterAutospacing="0"/>
        <w:ind w:start="56.7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Mācību sasniegumu vērtēšanas procesā notiek: ievadvērtēšana mācību procesa sākumā pirms temata vai mācību priekšmeta apguves, kas sniedz informāciju par skolēnu sagatavotības līmeni, uzsākot tēmu, kursu; kārtējā vērtēšana mācību procesa laikā, nodrošinot atgriezenisku saiti par mācību procesu; noslēguma vērtēšana, nosakot izglītojamā zināšanu un prasmju apguves līmeni, mācību gada, kursa vai izglītības programmas noslēgumā.</w:t>
      </w:r>
    </w:p>
    <w:p w:rsidR="004D569C" w:rsidRDefault="004D569C" w:rsidP="004D569C">
      <w:pPr>
        <w:pStyle w:val="naisf"/>
        <w:tabs>
          <w:tab w:val="start" w:pos="56.70pt"/>
        </w:tabs>
        <w:spacing w:before="2pt" w:beforeAutospacing="0" w:after="2pt" w:afterAutospacing="0"/>
        <w:ind w:start="56.70pt"/>
        <w:rPr>
          <w:rFonts w:ascii="Calibri" w:hAnsi="Calibri"/>
          <w:sz w:val="22"/>
          <w:szCs w:val="22"/>
        </w:rPr>
      </w:pPr>
    </w:p>
    <w:p w:rsidR="004D569C" w:rsidRPr="005231E1" w:rsidRDefault="004D569C" w:rsidP="004D569C">
      <w:pPr>
        <w:pStyle w:val="Parastais"/>
        <w:tabs>
          <w:tab w:val="start" w:pos="56.70pt"/>
        </w:tabs>
        <w:ind w:start="56.70pt" w:end="20.55pt"/>
        <w:jc w:val="both"/>
        <w:rPr>
          <w:rFonts w:ascii="Calibri" w:hAnsi="Calibri"/>
          <w:color w:val="5F497A"/>
          <w:sz w:val="22"/>
          <w:szCs w:val="22"/>
        </w:rPr>
      </w:pPr>
    </w:p>
    <w:sectPr w:rsidR="004D569C" w:rsidRPr="005231E1" w:rsidSect="0092031D">
      <w:headerReference w:type="default" r:id="rId7"/>
      <w:footerReference w:type="even" r:id="rId8"/>
      <w:footerReference w:type="default" r:id="rId9"/>
      <w:pgSz w:w="841.90pt" w:h="595.30pt" w:orient="landscape"/>
      <w:pgMar w:top="35.45pt" w:right="49.90pt" w:bottom="0pt" w:left="26.95pt" w:header="35.45pt" w:footer="14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D3E70" w:rsidRDefault="008D3E70">
      <w:pPr>
        <w:pStyle w:val="Parastais"/>
      </w:pPr>
      <w:r>
        <w:separator/>
      </w:r>
    </w:p>
  </w:endnote>
  <w:endnote w:type="continuationSeparator" w:id="0">
    <w:p w:rsidR="008D3E70" w:rsidRDefault="008D3E70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family w:val="roman"/>
    <w:pitch w:val="variable"/>
    <w:sig w:usb0="E0002AFF" w:usb1="C0007841" w:usb2="00000009" w:usb3="00000000" w:csb0="000001FF" w:csb1="00000000"/>
  </w:font>
  <w:font w:name="Arial">
    <w:panose1 w:val="020B0604020202020204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941A8" w:rsidRDefault="000941A8" w:rsidP="002D1191">
    <w:pPr>
      <w:pStyle w:val="Kjene"/>
      <w:framePr w:wrap="around" w:vAnchor="text" w:hAnchor="margin" w:xAlign="right" w:y="0.05pt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941A8" w:rsidRDefault="000941A8" w:rsidP="00FF47FC">
    <w:pPr>
      <w:pStyle w:val="Kjene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941A8" w:rsidRDefault="000941A8" w:rsidP="00F04337">
    <w:pPr>
      <w:pStyle w:val="Kjene"/>
      <w:framePr w:wrap="around" w:vAnchor="text" w:hAnchor="margin" w:xAlign="right" w:y="0.05pt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D4B9D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941A8" w:rsidRDefault="000941A8" w:rsidP="00FF47FC">
    <w:pPr>
      <w:pStyle w:val="Kjene"/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D3E70" w:rsidRDefault="008D3E70">
      <w:pPr>
        <w:pStyle w:val="Parastais"/>
      </w:pPr>
      <w:r>
        <w:separator/>
      </w:r>
    </w:p>
  </w:footnote>
  <w:footnote w:type="continuationSeparator" w:id="0">
    <w:p w:rsidR="008D3E70" w:rsidRDefault="008D3E70">
      <w:pPr>
        <w:pStyle w:val="Parastais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941A8" w:rsidRDefault="000941A8" w:rsidP="00BA085B">
    <w:pPr>
      <w:pStyle w:val="Galvene"/>
      <w:pBdr>
        <w:bottom w:val="thickThinSmallGap" w:sz="24" w:space="1" w:color="622423"/>
      </w:pBdr>
      <w:jc w:val="end"/>
      <w:rPr>
        <w:rFonts w:ascii="Cambria" w:hAnsi="Cambria"/>
        <w:sz w:val="32"/>
        <w:szCs w:val="32"/>
      </w:rPr>
    </w:pPr>
  </w:p>
  <w:p w:rsidR="000941A8" w:rsidRPr="00BA085B" w:rsidRDefault="000941A8" w:rsidP="00BA085B">
    <w:pPr>
      <w:pStyle w:val="Galvene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2C90B26"/>
    <w:multiLevelType w:val="hybridMultilevel"/>
    <w:tmpl w:val="C79645EA"/>
    <w:lvl w:ilvl="0" w:tplc="0426000F">
      <w:start w:val="1"/>
      <w:numFmt w:val="decimal"/>
      <w:lvlText w:val="%1."/>
      <w:lvlJc w:val="start"/>
      <w:pPr>
        <w:ind w:start="36pt" w:hanging="18pt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start"/>
      <w:pPr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A6041A"/>
    <w:multiLevelType w:val="hybridMultilevel"/>
    <w:tmpl w:val="2F924858"/>
    <w:lvl w:ilvl="0" w:tplc="042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05954E97"/>
    <w:multiLevelType w:val="hybridMultilevel"/>
    <w:tmpl w:val="774C3786"/>
    <w:lvl w:ilvl="0" w:tplc="497C6DF8">
      <w:start w:val="1"/>
      <w:numFmt w:val="bullet"/>
      <w:lvlText w:val="–"/>
      <w:lvlJc w:val="start"/>
      <w:pPr>
        <w:tabs>
          <w:tab w:val="num" w:pos="90pt"/>
        </w:tabs>
        <w:ind w:start="90pt" w:hanging="18pt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08CC1C5A"/>
    <w:multiLevelType w:val="hybridMultilevel"/>
    <w:tmpl w:val="0FA0EB8E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A8C4D35"/>
    <w:multiLevelType w:val="hybridMultilevel"/>
    <w:tmpl w:val="4E904E80"/>
    <w:lvl w:ilvl="0" w:tplc="042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0BBA2109"/>
    <w:multiLevelType w:val="hybridMultilevel"/>
    <w:tmpl w:val="4A1ECFC0"/>
    <w:lvl w:ilvl="0" w:tplc="C7D0FBE0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6" w15:restartNumberingAfterBreak="0">
    <w:nsid w:val="0C2E7B90"/>
    <w:multiLevelType w:val="hybridMultilevel"/>
    <w:tmpl w:val="57C4716E"/>
    <w:lvl w:ilvl="0" w:tplc="0426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0C456202"/>
    <w:multiLevelType w:val="hybridMultilevel"/>
    <w:tmpl w:val="7CB48B3E"/>
    <w:lvl w:ilvl="0" w:tplc="E97E4F82">
      <w:start w:val="1"/>
      <w:numFmt w:val="decimal"/>
      <w:lvlText w:val="%1."/>
      <w:lvlJc w:val="start"/>
      <w:pPr>
        <w:tabs>
          <w:tab w:val="num" w:pos="41.25pt"/>
        </w:tabs>
        <w:ind w:start="41.25pt" w:hanging="23.25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0E99263D"/>
    <w:multiLevelType w:val="hybridMultilevel"/>
    <w:tmpl w:val="A3883D8E"/>
    <w:lvl w:ilvl="0" w:tplc="0426000F">
      <w:start w:val="3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0454870"/>
    <w:multiLevelType w:val="hybridMultilevel"/>
    <w:tmpl w:val="DB4684CC"/>
    <w:lvl w:ilvl="0" w:tplc="0426000F">
      <w:start w:val="1"/>
      <w:numFmt w:val="decimal"/>
      <w:lvlText w:val="%1."/>
      <w:lvlJc w:val="start"/>
      <w:pPr>
        <w:tabs>
          <w:tab w:val="num" w:pos="27pt"/>
        </w:tabs>
        <w:ind w:start="27pt" w:hanging="18pt"/>
      </w:pPr>
    </w:lvl>
    <w:lvl w:ilvl="1" w:tplc="0419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10" w15:restartNumberingAfterBreak="0">
    <w:nsid w:val="10AC3947"/>
    <w:multiLevelType w:val="hybridMultilevel"/>
    <w:tmpl w:val="711CBA5E"/>
    <w:lvl w:ilvl="0" w:tplc="04385724">
      <w:start w:val="1"/>
      <w:numFmt w:val="decimal"/>
      <w:lvlText w:val="%1."/>
      <w:lvlJc w:val="start"/>
      <w:pPr>
        <w:ind w:start="71.45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107.45pt" w:hanging="18pt"/>
      </w:pPr>
    </w:lvl>
    <w:lvl w:ilvl="2" w:tplc="0426001B" w:tentative="1">
      <w:start w:val="1"/>
      <w:numFmt w:val="lowerRoman"/>
      <w:lvlText w:val="%3."/>
      <w:lvlJc w:val="end"/>
      <w:pPr>
        <w:ind w:start="143.45pt" w:hanging="9pt"/>
      </w:pPr>
    </w:lvl>
    <w:lvl w:ilvl="3" w:tplc="0426000F" w:tentative="1">
      <w:start w:val="1"/>
      <w:numFmt w:val="decimal"/>
      <w:lvlText w:val="%4."/>
      <w:lvlJc w:val="start"/>
      <w:pPr>
        <w:ind w:start="179.45pt" w:hanging="18pt"/>
      </w:pPr>
    </w:lvl>
    <w:lvl w:ilvl="4" w:tplc="04260019" w:tentative="1">
      <w:start w:val="1"/>
      <w:numFmt w:val="lowerLetter"/>
      <w:lvlText w:val="%5."/>
      <w:lvlJc w:val="start"/>
      <w:pPr>
        <w:ind w:start="215.45pt" w:hanging="18pt"/>
      </w:pPr>
    </w:lvl>
    <w:lvl w:ilvl="5" w:tplc="0426001B" w:tentative="1">
      <w:start w:val="1"/>
      <w:numFmt w:val="lowerRoman"/>
      <w:lvlText w:val="%6."/>
      <w:lvlJc w:val="end"/>
      <w:pPr>
        <w:ind w:start="251.45pt" w:hanging="9pt"/>
      </w:pPr>
    </w:lvl>
    <w:lvl w:ilvl="6" w:tplc="0426000F" w:tentative="1">
      <w:start w:val="1"/>
      <w:numFmt w:val="decimal"/>
      <w:lvlText w:val="%7."/>
      <w:lvlJc w:val="start"/>
      <w:pPr>
        <w:ind w:start="287.45pt" w:hanging="18pt"/>
      </w:pPr>
    </w:lvl>
    <w:lvl w:ilvl="7" w:tplc="04260019" w:tentative="1">
      <w:start w:val="1"/>
      <w:numFmt w:val="lowerLetter"/>
      <w:lvlText w:val="%8."/>
      <w:lvlJc w:val="start"/>
      <w:pPr>
        <w:ind w:start="323.45pt" w:hanging="18pt"/>
      </w:pPr>
    </w:lvl>
    <w:lvl w:ilvl="8" w:tplc="0426001B" w:tentative="1">
      <w:start w:val="1"/>
      <w:numFmt w:val="lowerRoman"/>
      <w:lvlText w:val="%9."/>
      <w:lvlJc w:val="end"/>
      <w:pPr>
        <w:ind w:start="359.45pt" w:hanging="9pt"/>
      </w:pPr>
    </w:lvl>
  </w:abstractNum>
  <w:abstractNum w:abstractNumId="11" w15:restartNumberingAfterBreak="0">
    <w:nsid w:val="15B62395"/>
    <w:multiLevelType w:val="hybridMultilevel"/>
    <w:tmpl w:val="7CD8E266"/>
    <w:lvl w:ilvl="0" w:tplc="1DE081A0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Times New Roman" w:hAnsi="Times New Roman" w:hint="default"/>
      </w:rPr>
    </w:lvl>
    <w:lvl w:ilvl="1" w:tplc="6744396E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Times New Roman" w:hAnsi="Times New Roman" w:hint="default"/>
      </w:rPr>
    </w:lvl>
    <w:lvl w:ilvl="2" w:tplc="A54026D6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Times New Roman" w:hAnsi="Times New Roman" w:hint="default"/>
      </w:rPr>
    </w:lvl>
    <w:lvl w:ilvl="3" w:tplc="4CACB8A8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Times New Roman" w:hAnsi="Times New Roman" w:hint="default"/>
      </w:rPr>
    </w:lvl>
    <w:lvl w:ilvl="4" w:tplc="8668C36E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Times New Roman" w:hAnsi="Times New Roman" w:hint="default"/>
      </w:rPr>
    </w:lvl>
    <w:lvl w:ilvl="5" w:tplc="CBAE829E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Times New Roman" w:hAnsi="Times New Roman" w:hint="default"/>
      </w:rPr>
    </w:lvl>
    <w:lvl w:ilvl="6" w:tplc="646AD12C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Times New Roman" w:hAnsi="Times New Roman" w:hint="default"/>
      </w:rPr>
    </w:lvl>
    <w:lvl w:ilvl="7" w:tplc="FD86AF06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Times New Roman" w:hAnsi="Times New Roman" w:hint="default"/>
      </w:rPr>
    </w:lvl>
    <w:lvl w:ilvl="8" w:tplc="03C4C9F2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Times New Roman" w:hAnsi="Times New Roman" w:hint="default"/>
      </w:rPr>
    </w:lvl>
  </w:abstractNum>
  <w:abstractNum w:abstractNumId="12" w15:restartNumberingAfterBreak="0">
    <w:nsid w:val="1B925949"/>
    <w:multiLevelType w:val="hybridMultilevel"/>
    <w:tmpl w:val="711CBA5E"/>
    <w:lvl w:ilvl="0" w:tplc="04385724">
      <w:start w:val="1"/>
      <w:numFmt w:val="decimal"/>
      <w:lvlText w:val="%1."/>
      <w:lvlJc w:val="start"/>
      <w:pPr>
        <w:ind w:start="71.45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107.45pt" w:hanging="18pt"/>
      </w:pPr>
    </w:lvl>
    <w:lvl w:ilvl="2" w:tplc="0426001B" w:tentative="1">
      <w:start w:val="1"/>
      <w:numFmt w:val="lowerRoman"/>
      <w:lvlText w:val="%3."/>
      <w:lvlJc w:val="end"/>
      <w:pPr>
        <w:ind w:start="143.45pt" w:hanging="9pt"/>
      </w:pPr>
    </w:lvl>
    <w:lvl w:ilvl="3" w:tplc="0426000F" w:tentative="1">
      <w:start w:val="1"/>
      <w:numFmt w:val="decimal"/>
      <w:lvlText w:val="%4."/>
      <w:lvlJc w:val="start"/>
      <w:pPr>
        <w:ind w:start="179.45pt" w:hanging="18pt"/>
      </w:pPr>
    </w:lvl>
    <w:lvl w:ilvl="4" w:tplc="04260019" w:tentative="1">
      <w:start w:val="1"/>
      <w:numFmt w:val="lowerLetter"/>
      <w:lvlText w:val="%5."/>
      <w:lvlJc w:val="start"/>
      <w:pPr>
        <w:ind w:start="215.45pt" w:hanging="18pt"/>
      </w:pPr>
    </w:lvl>
    <w:lvl w:ilvl="5" w:tplc="0426001B" w:tentative="1">
      <w:start w:val="1"/>
      <w:numFmt w:val="lowerRoman"/>
      <w:lvlText w:val="%6."/>
      <w:lvlJc w:val="end"/>
      <w:pPr>
        <w:ind w:start="251.45pt" w:hanging="9pt"/>
      </w:pPr>
    </w:lvl>
    <w:lvl w:ilvl="6" w:tplc="0426000F" w:tentative="1">
      <w:start w:val="1"/>
      <w:numFmt w:val="decimal"/>
      <w:lvlText w:val="%7."/>
      <w:lvlJc w:val="start"/>
      <w:pPr>
        <w:ind w:start="287.45pt" w:hanging="18pt"/>
      </w:pPr>
    </w:lvl>
    <w:lvl w:ilvl="7" w:tplc="04260019" w:tentative="1">
      <w:start w:val="1"/>
      <w:numFmt w:val="lowerLetter"/>
      <w:lvlText w:val="%8."/>
      <w:lvlJc w:val="start"/>
      <w:pPr>
        <w:ind w:start="323.45pt" w:hanging="18pt"/>
      </w:pPr>
    </w:lvl>
    <w:lvl w:ilvl="8" w:tplc="0426001B" w:tentative="1">
      <w:start w:val="1"/>
      <w:numFmt w:val="lowerRoman"/>
      <w:lvlText w:val="%9."/>
      <w:lvlJc w:val="end"/>
      <w:pPr>
        <w:ind w:start="359.45pt" w:hanging="9pt"/>
      </w:pPr>
    </w:lvl>
  </w:abstractNum>
  <w:abstractNum w:abstractNumId="13" w15:restartNumberingAfterBreak="0">
    <w:nsid w:val="1C0D63B1"/>
    <w:multiLevelType w:val="hybridMultilevel"/>
    <w:tmpl w:val="23DC2496"/>
    <w:lvl w:ilvl="0" w:tplc="04260011">
      <w:start w:val="1"/>
      <w:numFmt w:val="decimal"/>
      <w:lvlText w:val="%1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14" w15:restartNumberingAfterBreak="0">
    <w:nsid w:val="23221258"/>
    <w:multiLevelType w:val="hybridMultilevel"/>
    <w:tmpl w:val="EFB0F4BE"/>
    <w:lvl w:ilvl="0" w:tplc="0F5477B6">
      <w:start w:val="1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89.45pt" w:hanging="18pt"/>
      </w:pPr>
    </w:lvl>
    <w:lvl w:ilvl="2" w:tplc="0426001B" w:tentative="1">
      <w:start w:val="1"/>
      <w:numFmt w:val="lowerRoman"/>
      <w:lvlText w:val="%3."/>
      <w:lvlJc w:val="end"/>
      <w:pPr>
        <w:ind w:start="125.45pt" w:hanging="9pt"/>
      </w:pPr>
    </w:lvl>
    <w:lvl w:ilvl="3" w:tplc="0426000F" w:tentative="1">
      <w:start w:val="1"/>
      <w:numFmt w:val="decimal"/>
      <w:lvlText w:val="%4."/>
      <w:lvlJc w:val="start"/>
      <w:pPr>
        <w:ind w:start="161.45pt" w:hanging="18pt"/>
      </w:pPr>
    </w:lvl>
    <w:lvl w:ilvl="4" w:tplc="04260019" w:tentative="1">
      <w:start w:val="1"/>
      <w:numFmt w:val="lowerLetter"/>
      <w:lvlText w:val="%5."/>
      <w:lvlJc w:val="start"/>
      <w:pPr>
        <w:ind w:start="197.45pt" w:hanging="18pt"/>
      </w:pPr>
    </w:lvl>
    <w:lvl w:ilvl="5" w:tplc="0426001B" w:tentative="1">
      <w:start w:val="1"/>
      <w:numFmt w:val="lowerRoman"/>
      <w:lvlText w:val="%6."/>
      <w:lvlJc w:val="end"/>
      <w:pPr>
        <w:ind w:start="233.45pt" w:hanging="9pt"/>
      </w:pPr>
    </w:lvl>
    <w:lvl w:ilvl="6" w:tplc="0426000F" w:tentative="1">
      <w:start w:val="1"/>
      <w:numFmt w:val="decimal"/>
      <w:lvlText w:val="%7."/>
      <w:lvlJc w:val="start"/>
      <w:pPr>
        <w:ind w:start="269.45pt" w:hanging="18pt"/>
      </w:pPr>
    </w:lvl>
    <w:lvl w:ilvl="7" w:tplc="04260019" w:tentative="1">
      <w:start w:val="1"/>
      <w:numFmt w:val="lowerLetter"/>
      <w:lvlText w:val="%8."/>
      <w:lvlJc w:val="start"/>
      <w:pPr>
        <w:ind w:start="305.45pt" w:hanging="18pt"/>
      </w:pPr>
    </w:lvl>
    <w:lvl w:ilvl="8" w:tplc="042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5" w15:restartNumberingAfterBreak="0">
    <w:nsid w:val="26913AF6"/>
    <w:multiLevelType w:val="hybridMultilevel"/>
    <w:tmpl w:val="46EE6C8A"/>
    <w:lvl w:ilvl="0" w:tplc="497C6DF8">
      <w:start w:val="1"/>
      <w:numFmt w:val="bullet"/>
      <w:lvlText w:val="–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26A30155"/>
    <w:multiLevelType w:val="multilevel"/>
    <w:tmpl w:val="A8DC9D60"/>
    <w:lvl w:ilvl="0">
      <w:start w:val="3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08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44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98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23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88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324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378pt" w:hanging="90pt"/>
      </w:pPr>
      <w:rPr>
        <w:rFonts w:hint="default"/>
      </w:rPr>
    </w:lvl>
  </w:abstractNum>
  <w:abstractNum w:abstractNumId="17" w15:restartNumberingAfterBreak="0">
    <w:nsid w:val="294F7AC0"/>
    <w:multiLevelType w:val="hybridMultilevel"/>
    <w:tmpl w:val="711CBA5E"/>
    <w:lvl w:ilvl="0" w:tplc="04385724">
      <w:start w:val="1"/>
      <w:numFmt w:val="decimal"/>
      <w:lvlText w:val="%1."/>
      <w:lvlJc w:val="start"/>
      <w:pPr>
        <w:ind w:start="71.45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107.45pt" w:hanging="18pt"/>
      </w:pPr>
    </w:lvl>
    <w:lvl w:ilvl="2" w:tplc="0426001B" w:tentative="1">
      <w:start w:val="1"/>
      <w:numFmt w:val="lowerRoman"/>
      <w:lvlText w:val="%3."/>
      <w:lvlJc w:val="end"/>
      <w:pPr>
        <w:ind w:start="143.45pt" w:hanging="9pt"/>
      </w:pPr>
    </w:lvl>
    <w:lvl w:ilvl="3" w:tplc="0426000F" w:tentative="1">
      <w:start w:val="1"/>
      <w:numFmt w:val="decimal"/>
      <w:lvlText w:val="%4."/>
      <w:lvlJc w:val="start"/>
      <w:pPr>
        <w:ind w:start="179.45pt" w:hanging="18pt"/>
      </w:pPr>
    </w:lvl>
    <w:lvl w:ilvl="4" w:tplc="04260019" w:tentative="1">
      <w:start w:val="1"/>
      <w:numFmt w:val="lowerLetter"/>
      <w:lvlText w:val="%5."/>
      <w:lvlJc w:val="start"/>
      <w:pPr>
        <w:ind w:start="215.45pt" w:hanging="18pt"/>
      </w:pPr>
    </w:lvl>
    <w:lvl w:ilvl="5" w:tplc="0426001B" w:tentative="1">
      <w:start w:val="1"/>
      <w:numFmt w:val="lowerRoman"/>
      <w:lvlText w:val="%6."/>
      <w:lvlJc w:val="end"/>
      <w:pPr>
        <w:ind w:start="251.45pt" w:hanging="9pt"/>
      </w:pPr>
    </w:lvl>
    <w:lvl w:ilvl="6" w:tplc="0426000F" w:tentative="1">
      <w:start w:val="1"/>
      <w:numFmt w:val="decimal"/>
      <w:lvlText w:val="%7."/>
      <w:lvlJc w:val="start"/>
      <w:pPr>
        <w:ind w:start="287.45pt" w:hanging="18pt"/>
      </w:pPr>
    </w:lvl>
    <w:lvl w:ilvl="7" w:tplc="04260019" w:tentative="1">
      <w:start w:val="1"/>
      <w:numFmt w:val="lowerLetter"/>
      <w:lvlText w:val="%8."/>
      <w:lvlJc w:val="start"/>
      <w:pPr>
        <w:ind w:start="323.45pt" w:hanging="18pt"/>
      </w:pPr>
    </w:lvl>
    <w:lvl w:ilvl="8" w:tplc="0426001B" w:tentative="1">
      <w:start w:val="1"/>
      <w:numFmt w:val="lowerRoman"/>
      <w:lvlText w:val="%9."/>
      <w:lvlJc w:val="end"/>
      <w:pPr>
        <w:ind w:start="359.45pt" w:hanging="9pt"/>
      </w:pPr>
    </w:lvl>
  </w:abstractNum>
  <w:abstractNum w:abstractNumId="18" w15:restartNumberingAfterBreak="0">
    <w:nsid w:val="29E57086"/>
    <w:multiLevelType w:val="hybridMultilevel"/>
    <w:tmpl w:val="31283DD4"/>
    <w:lvl w:ilvl="0" w:tplc="497C6DF8">
      <w:start w:val="1"/>
      <w:numFmt w:val="bullet"/>
      <w:lvlText w:val="–"/>
      <w:lvlJc w:val="start"/>
      <w:pPr>
        <w:tabs>
          <w:tab w:val="num" w:pos="90pt"/>
        </w:tabs>
        <w:ind w:start="90pt" w:hanging="18pt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19" w15:restartNumberingAfterBreak="0">
    <w:nsid w:val="31DA2BA9"/>
    <w:multiLevelType w:val="hybridMultilevel"/>
    <w:tmpl w:val="7936A838"/>
    <w:lvl w:ilvl="0" w:tplc="0426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33190A5E"/>
    <w:multiLevelType w:val="hybridMultilevel"/>
    <w:tmpl w:val="502C3BBE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1" w15:restartNumberingAfterBreak="0">
    <w:nsid w:val="35565EAC"/>
    <w:multiLevelType w:val="hybridMultilevel"/>
    <w:tmpl w:val="FFC49560"/>
    <w:lvl w:ilvl="0" w:tplc="839208E8">
      <w:start w:val="1"/>
      <w:numFmt w:val="decimal"/>
      <w:lvlText w:val="%1."/>
      <w:lvlJc w:val="start"/>
      <w:pPr>
        <w:tabs>
          <w:tab w:val="num" w:pos="27pt"/>
        </w:tabs>
        <w:ind w:start="27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22" w15:restartNumberingAfterBreak="0">
    <w:nsid w:val="37492ED3"/>
    <w:multiLevelType w:val="hybridMultilevel"/>
    <w:tmpl w:val="9F20320A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3" w15:restartNumberingAfterBreak="0">
    <w:nsid w:val="375D1A6E"/>
    <w:multiLevelType w:val="hybridMultilevel"/>
    <w:tmpl w:val="3020A0C6"/>
    <w:lvl w:ilvl="0" w:tplc="0426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3A503EA5"/>
    <w:multiLevelType w:val="hybridMultilevel"/>
    <w:tmpl w:val="30BAADD2"/>
    <w:lvl w:ilvl="0" w:tplc="042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5" w15:restartNumberingAfterBreak="0">
    <w:nsid w:val="3A8F3ED6"/>
    <w:multiLevelType w:val="hybridMultilevel"/>
    <w:tmpl w:val="B7025424"/>
    <w:lvl w:ilvl="0" w:tplc="497C6DF8">
      <w:start w:val="1"/>
      <w:numFmt w:val="bullet"/>
      <w:lvlText w:val="–"/>
      <w:lvlJc w:val="start"/>
      <w:pPr>
        <w:tabs>
          <w:tab w:val="num" w:pos="90pt"/>
        </w:tabs>
        <w:ind w:start="90pt" w:hanging="18pt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26" w15:restartNumberingAfterBreak="0">
    <w:nsid w:val="3E9F2594"/>
    <w:multiLevelType w:val="hybridMultilevel"/>
    <w:tmpl w:val="55FC4026"/>
    <w:lvl w:ilvl="0" w:tplc="0426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40C5158B"/>
    <w:multiLevelType w:val="hybridMultilevel"/>
    <w:tmpl w:val="31DAF91C"/>
    <w:lvl w:ilvl="0" w:tplc="497C6DF8">
      <w:start w:val="1"/>
      <w:numFmt w:val="bullet"/>
      <w:lvlText w:val="–"/>
      <w:lvlJc w:val="start"/>
      <w:pPr>
        <w:tabs>
          <w:tab w:val="num" w:pos="90pt"/>
        </w:tabs>
        <w:ind w:start="90pt" w:hanging="18pt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28" w15:restartNumberingAfterBreak="0">
    <w:nsid w:val="483F4EB3"/>
    <w:multiLevelType w:val="hybridMultilevel"/>
    <w:tmpl w:val="07466DB6"/>
    <w:lvl w:ilvl="0" w:tplc="442813DA">
      <w:start w:val="6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9" w15:restartNumberingAfterBreak="0">
    <w:nsid w:val="5051077B"/>
    <w:multiLevelType w:val="hybridMultilevel"/>
    <w:tmpl w:val="27623A5C"/>
    <w:lvl w:ilvl="0" w:tplc="042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0" w15:restartNumberingAfterBreak="0">
    <w:nsid w:val="543F3B43"/>
    <w:multiLevelType w:val="hybridMultilevel"/>
    <w:tmpl w:val="28965268"/>
    <w:lvl w:ilvl="0" w:tplc="94E6AB46">
      <w:start w:val="2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572C7C84"/>
    <w:multiLevelType w:val="hybridMultilevel"/>
    <w:tmpl w:val="D4FC6CAC"/>
    <w:lvl w:ilvl="0" w:tplc="042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2" w15:restartNumberingAfterBreak="0">
    <w:nsid w:val="576220A2"/>
    <w:multiLevelType w:val="hybridMultilevel"/>
    <w:tmpl w:val="F0C2E160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3" w15:restartNumberingAfterBreak="0">
    <w:nsid w:val="579111EC"/>
    <w:multiLevelType w:val="hybridMultilevel"/>
    <w:tmpl w:val="6A1C1A8C"/>
    <w:lvl w:ilvl="0" w:tplc="EED61C46">
      <w:start w:val="1"/>
      <w:numFmt w:val="decimal"/>
      <w:lvlText w:val="%1."/>
      <w:lvlJc w:val="start"/>
      <w:pPr>
        <w:tabs>
          <w:tab w:val="num" w:pos="43.50pt"/>
        </w:tabs>
        <w:ind w:start="43.50pt" w:hanging="18pt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9.50pt"/>
        </w:tabs>
        <w:ind w:start="79.50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15.50pt"/>
        </w:tabs>
        <w:ind w:start="115.50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51.50pt"/>
        </w:tabs>
        <w:ind w:start="151.50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7.50pt"/>
        </w:tabs>
        <w:ind w:start="187.5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23.50pt"/>
        </w:tabs>
        <w:ind w:start="223.50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9.50pt"/>
        </w:tabs>
        <w:ind w:start="259.50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95.50pt"/>
        </w:tabs>
        <w:ind w:start="295.50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31.50pt"/>
        </w:tabs>
        <w:ind w:start="331.50pt" w:hanging="9pt"/>
      </w:pPr>
    </w:lvl>
  </w:abstractNum>
  <w:abstractNum w:abstractNumId="34" w15:restartNumberingAfterBreak="0">
    <w:nsid w:val="580F0768"/>
    <w:multiLevelType w:val="hybridMultilevel"/>
    <w:tmpl w:val="93B294B0"/>
    <w:lvl w:ilvl="0" w:tplc="0426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5" w15:restartNumberingAfterBreak="0">
    <w:nsid w:val="589638A7"/>
    <w:multiLevelType w:val="hybridMultilevel"/>
    <w:tmpl w:val="06FC7460"/>
    <w:lvl w:ilvl="0" w:tplc="8AFE9AFA">
      <w:start w:val="3"/>
      <w:numFmt w:val="decimal"/>
      <w:lvlText w:val="%1."/>
      <w:lvlJc w:val="start"/>
      <w:pPr>
        <w:ind w:start="71.45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107.45pt" w:hanging="18pt"/>
      </w:pPr>
    </w:lvl>
    <w:lvl w:ilvl="2" w:tplc="0426001B" w:tentative="1">
      <w:start w:val="1"/>
      <w:numFmt w:val="lowerRoman"/>
      <w:lvlText w:val="%3."/>
      <w:lvlJc w:val="end"/>
      <w:pPr>
        <w:ind w:start="143.45pt" w:hanging="9pt"/>
      </w:pPr>
    </w:lvl>
    <w:lvl w:ilvl="3" w:tplc="0426000F" w:tentative="1">
      <w:start w:val="1"/>
      <w:numFmt w:val="decimal"/>
      <w:lvlText w:val="%4."/>
      <w:lvlJc w:val="start"/>
      <w:pPr>
        <w:ind w:start="179.45pt" w:hanging="18pt"/>
      </w:pPr>
    </w:lvl>
    <w:lvl w:ilvl="4" w:tplc="04260019" w:tentative="1">
      <w:start w:val="1"/>
      <w:numFmt w:val="lowerLetter"/>
      <w:lvlText w:val="%5."/>
      <w:lvlJc w:val="start"/>
      <w:pPr>
        <w:ind w:start="215.45pt" w:hanging="18pt"/>
      </w:pPr>
    </w:lvl>
    <w:lvl w:ilvl="5" w:tplc="0426001B" w:tentative="1">
      <w:start w:val="1"/>
      <w:numFmt w:val="lowerRoman"/>
      <w:lvlText w:val="%6."/>
      <w:lvlJc w:val="end"/>
      <w:pPr>
        <w:ind w:start="251.45pt" w:hanging="9pt"/>
      </w:pPr>
    </w:lvl>
    <w:lvl w:ilvl="6" w:tplc="0426000F" w:tentative="1">
      <w:start w:val="1"/>
      <w:numFmt w:val="decimal"/>
      <w:lvlText w:val="%7."/>
      <w:lvlJc w:val="start"/>
      <w:pPr>
        <w:ind w:start="287.45pt" w:hanging="18pt"/>
      </w:pPr>
    </w:lvl>
    <w:lvl w:ilvl="7" w:tplc="04260019" w:tentative="1">
      <w:start w:val="1"/>
      <w:numFmt w:val="lowerLetter"/>
      <w:lvlText w:val="%8."/>
      <w:lvlJc w:val="start"/>
      <w:pPr>
        <w:ind w:start="323.45pt" w:hanging="18pt"/>
      </w:pPr>
    </w:lvl>
    <w:lvl w:ilvl="8" w:tplc="0426001B" w:tentative="1">
      <w:start w:val="1"/>
      <w:numFmt w:val="lowerRoman"/>
      <w:lvlText w:val="%9."/>
      <w:lvlJc w:val="end"/>
      <w:pPr>
        <w:ind w:start="359.45pt" w:hanging="9pt"/>
      </w:pPr>
    </w:lvl>
  </w:abstractNum>
  <w:abstractNum w:abstractNumId="36" w15:restartNumberingAfterBreak="0">
    <w:nsid w:val="595D16B0"/>
    <w:multiLevelType w:val="hybridMultilevel"/>
    <w:tmpl w:val="FDA417E8"/>
    <w:lvl w:ilvl="0" w:tplc="2CECD738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5pt"/>
        </w:tabs>
        <w:ind w:start="75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11pt"/>
        </w:tabs>
        <w:ind w:start="111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7pt"/>
        </w:tabs>
        <w:ind w:start="147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3pt"/>
        </w:tabs>
        <w:ind w:start="183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9pt"/>
        </w:tabs>
        <w:ind w:start="219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5pt"/>
        </w:tabs>
        <w:ind w:start="255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91pt"/>
        </w:tabs>
        <w:ind w:start="291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7pt"/>
        </w:tabs>
        <w:ind w:start="327pt" w:hanging="9pt"/>
      </w:pPr>
    </w:lvl>
  </w:abstractNum>
  <w:abstractNum w:abstractNumId="37" w15:restartNumberingAfterBreak="0">
    <w:nsid w:val="5C101C15"/>
    <w:multiLevelType w:val="hybridMultilevel"/>
    <w:tmpl w:val="F72AA4C2"/>
    <w:lvl w:ilvl="0" w:tplc="497C6DF8">
      <w:start w:val="1"/>
      <w:numFmt w:val="bullet"/>
      <w:lvlText w:val="–"/>
      <w:lvlJc w:val="start"/>
      <w:pPr>
        <w:tabs>
          <w:tab w:val="num" w:pos="90pt"/>
        </w:tabs>
        <w:ind w:start="90pt" w:hanging="18pt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38" w15:restartNumberingAfterBreak="0">
    <w:nsid w:val="5EC15571"/>
    <w:multiLevelType w:val="hybridMultilevel"/>
    <w:tmpl w:val="69763C58"/>
    <w:lvl w:ilvl="0" w:tplc="0419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39" w15:restartNumberingAfterBreak="0">
    <w:nsid w:val="62216655"/>
    <w:multiLevelType w:val="multilevel"/>
    <w:tmpl w:val="3EC68C84"/>
    <w:lvl w:ilvl="0">
      <w:start w:val="3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0" w15:restartNumberingAfterBreak="0">
    <w:nsid w:val="628017C1"/>
    <w:multiLevelType w:val="hybridMultilevel"/>
    <w:tmpl w:val="033EAA80"/>
    <w:lvl w:ilvl="0" w:tplc="04260001">
      <w:start w:val="1"/>
      <w:numFmt w:val="bullet"/>
      <w:lvlText w:val=""/>
      <w:lvlJc w:val="start"/>
      <w:pPr>
        <w:tabs>
          <w:tab w:val="num" w:pos="36.80pt"/>
        </w:tabs>
        <w:ind w:start="36.80pt" w:hanging="18pt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.80pt"/>
        </w:tabs>
        <w:ind w:start="72.80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.80pt"/>
        </w:tabs>
        <w:ind w:start="108.80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.80pt"/>
        </w:tabs>
        <w:ind w:start="144.80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.80pt"/>
        </w:tabs>
        <w:ind w:start="180.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.80pt"/>
        </w:tabs>
        <w:ind w:start="216.80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.80pt"/>
        </w:tabs>
        <w:ind w:start="252.80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.80pt"/>
        </w:tabs>
        <w:ind w:start="288.80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.80pt"/>
        </w:tabs>
        <w:ind w:start="324.80pt" w:hanging="18pt"/>
      </w:pPr>
      <w:rPr>
        <w:rFonts w:ascii="Wingdings" w:hAnsi="Wingdings" w:hint="default"/>
      </w:rPr>
    </w:lvl>
  </w:abstractNum>
  <w:abstractNum w:abstractNumId="41" w15:restartNumberingAfterBreak="0">
    <w:nsid w:val="65D14FA3"/>
    <w:multiLevelType w:val="hybridMultilevel"/>
    <w:tmpl w:val="711CBA5E"/>
    <w:lvl w:ilvl="0" w:tplc="04385724">
      <w:start w:val="1"/>
      <w:numFmt w:val="decimal"/>
      <w:lvlText w:val="%1."/>
      <w:lvlJc w:val="start"/>
      <w:pPr>
        <w:ind w:start="71.45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107.45pt" w:hanging="18pt"/>
      </w:pPr>
    </w:lvl>
    <w:lvl w:ilvl="2" w:tplc="0426001B" w:tentative="1">
      <w:start w:val="1"/>
      <w:numFmt w:val="lowerRoman"/>
      <w:lvlText w:val="%3."/>
      <w:lvlJc w:val="end"/>
      <w:pPr>
        <w:ind w:start="143.45pt" w:hanging="9pt"/>
      </w:pPr>
    </w:lvl>
    <w:lvl w:ilvl="3" w:tplc="0426000F" w:tentative="1">
      <w:start w:val="1"/>
      <w:numFmt w:val="decimal"/>
      <w:lvlText w:val="%4."/>
      <w:lvlJc w:val="start"/>
      <w:pPr>
        <w:ind w:start="179.45pt" w:hanging="18pt"/>
      </w:pPr>
    </w:lvl>
    <w:lvl w:ilvl="4" w:tplc="04260019" w:tentative="1">
      <w:start w:val="1"/>
      <w:numFmt w:val="lowerLetter"/>
      <w:lvlText w:val="%5."/>
      <w:lvlJc w:val="start"/>
      <w:pPr>
        <w:ind w:start="215.45pt" w:hanging="18pt"/>
      </w:pPr>
    </w:lvl>
    <w:lvl w:ilvl="5" w:tplc="0426001B" w:tentative="1">
      <w:start w:val="1"/>
      <w:numFmt w:val="lowerRoman"/>
      <w:lvlText w:val="%6."/>
      <w:lvlJc w:val="end"/>
      <w:pPr>
        <w:ind w:start="251.45pt" w:hanging="9pt"/>
      </w:pPr>
    </w:lvl>
    <w:lvl w:ilvl="6" w:tplc="0426000F" w:tentative="1">
      <w:start w:val="1"/>
      <w:numFmt w:val="decimal"/>
      <w:lvlText w:val="%7."/>
      <w:lvlJc w:val="start"/>
      <w:pPr>
        <w:ind w:start="287.45pt" w:hanging="18pt"/>
      </w:pPr>
    </w:lvl>
    <w:lvl w:ilvl="7" w:tplc="04260019" w:tentative="1">
      <w:start w:val="1"/>
      <w:numFmt w:val="lowerLetter"/>
      <w:lvlText w:val="%8."/>
      <w:lvlJc w:val="start"/>
      <w:pPr>
        <w:ind w:start="323.45pt" w:hanging="18pt"/>
      </w:pPr>
    </w:lvl>
    <w:lvl w:ilvl="8" w:tplc="0426001B" w:tentative="1">
      <w:start w:val="1"/>
      <w:numFmt w:val="lowerRoman"/>
      <w:lvlText w:val="%9."/>
      <w:lvlJc w:val="end"/>
      <w:pPr>
        <w:ind w:start="359.45pt" w:hanging="9pt"/>
      </w:pPr>
    </w:lvl>
  </w:abstractNum>
  <w:abstractNum w:abstractNumId="42" w15:restartNumberingAfterBreak="0">
    <w:nsid w:val="6A2D1640"/>
    <w:multiLevelType w:val="hybridMultilevel"/>
    <w:tmpl w:val="330E2CD0"/>
    <w:lvl w:ilvl="0" w:tplc="0426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AD3EB87C">
      <w:start w:val="8"/>
      <w:numFmt w:val="decimal"/>
      <w:lvlText w:val="%2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 w:tplc="042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3" w15:restartNumberingAfterBreak="0">
    <w:nsid w:val="6CD2111F"/>
    <w:multiLevelType w:val="hybridMultilevel"/>
    <w:tmpl w:val="E6C25542"/>
    <w:lvl w:ilvl="0" w:tplc="042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4" w15:restartNumberingAfterBreak="0">
    <w:nsid w:val="77A84909"/>
    <w:multiLevelType w:val="hybridMultilevel"/>
    <w:tmpl w:val="6FEAD78E"/>
    <w:lvl w:ilvl="0" w:tplc="618CA6F4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5" w15:restartNumberingAfterBreak="0">
    <w:nsid w:val="7ABC4F78"/>
    <w:multiLevelType w:val="hybridMultilevel"/>
    <w:tmpl w:val="8C0AC9CC"/>
    <w:lvl w:ilvl="0" w:tplc="042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6" w15:restartNumberingAfterBreak="0">
    <w:nsid w:val="7B03633A"/>
    <w:multiLevelType w:val="hybridMultilevel"/>
    <w:tmpl w:val="D89C81F4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7" w15:restartNumberingAfterBreak="0">
    <w:nsid w:val="7CB747B2"/>
    <w:multiLevelType w:val="hybridMultilevel"/>
    <w:tmpl w:val="5088F08A"/>
    <w:lvl w:ilvl="0" w:tplc="0426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2"/>
  </w:num>
  <w:num w:numId="4">
    <w:abstractNumId w:val="28"/>
  </w:num>
  <w:num w:numId="5">
    <w:abstractNumId w:val="4"/>
  </w:num>
  <w:num w:numId="6">
    <w:abstractNumId w:val="30"/>
  </w:num>
  <w:num w:numId="7">
    <w:abstractNumId w:val="44"/>
  </w:num>
  <w:num w:numId="8">
    <w:abstractNumId w:val="21"/>
  </w:num>
  <w:num w:numId="9">
    <w:abstractNumId w:val="32"/>
  </w:num>
  <w:num w:numId="10">
    <w:abstractNumId w:val="46"/>
  </w:num>
  <w:num w:numId="11">
    <w:abstractNumId w:val="3"/>
  </w:num>
  <w:num w:numId="12">
    <w:abstractNumId w:val="20"/>
  </w:num>
  <w:num w:numId="13">
    <w:abstractNumId w:val="5"/>
  </w:num>
  <w:num w:numId="14">
    <w:abstractNumId w:val="22"/>
  </w:num>
  <w:num w:numId="15">
    <w:abstractNumId w:val="36"/>
  </w:num>
  <w:num w:numId="16">
    <w:abstractNumId w:val="29"/>
  </w:num>
  <w:num w:numId="17">
    <w:abstractNumId w:val="9"/>
  </w:num>
  <w:num w:numId="18">
    <w:abstractNumId w:val="45"/>
  </w:num>
  <w:num w:numId="19">
    <w:abstractNumId w:val="7"/>
  </w:num>
  <w:num w:numId="20">
    <w:abstractNumId w:val="38"/>
  </w:num>
  <w:num w:numId="21">
    <w:abstractNumId w:val="24"/>
  </w:num>
  <w:num w:numId="22">
    <w:abstractNumId w:val="1"/>
  </w:num>
  <w:num w:numId="23">
    <w:abstractNumId w:val="43"/>
  </w:num>
  <w:num w:numId="24">
    <w:abstractNumId w:val="33"/>
  </w:num>
  <w:num w:numId="25">
    <w:abstractNumId w:val="31"/>
  </w:num>
  <w:num w:numId="26">
    <w:abstractNumId w:val="47"/>
  </w:num>
  <w:num w:numId="27">
    <w:abstractNumId w:val="40"/>
  </w:num>
  <w:num w:numId="28">
    <w:abstractNumId w:val="12"/>
  </w:num>
  <w:num w:numId="29">
    <w:abstractNumId w:val="0"/>
  </w:num>
  <w:num w:numId="30">
    <w:abstractNumId w:val="10"/>
  </w:num>
  <w:num w:numId="31">
    <w:abstractNumId w:val="17"/>
  </w:num>
  <w:num w:numId="32">
    <w:abstractNumId w:val="41"/>
  </w:num>
  <w:num w:numId="33">
    <w:abstractNumId w:val="34"/>
  </w:num>
  <w:num w:numId="34">
    <w:abstractNumId w:val="23"/>
  </w:num>
  <w:num w:numId="35">
    <w:abstractNumId w:val="26"/>
  </w:num>
  <w:num w:numId="36">
    <w:abstractNumId w:val="19"/>
  </w:num>
  <w:num w:numId="37">
    <w:abstractNumId w:val="6"/>
  </w:num>
  <w:num w:numId="38">
    <w:abstractNumId w:val="2"/>
  </w:num>
  <w:num w:numId="39">
    <w:abstractNumId w:val="27"/>
  </w:num>
  <w:num w:numId="40">
    <w:abstractNumId w:val="18"/>
  </w:num>
  <w:num w:numId="41">
    <w:abstractNumId w:val="37"/>
  </w:num>
  <w:num w:numId="42">
    <w:abstractNumId w:val="15"/>
  </w:num>
  <w:num w:numId="43">
    <w:abstractNumId w:val="25"/>
  </w:num>
  <w:num w:numId="44">
    <w:abstractNumId w:val="14"/>
  </w:num>
  <w:num w:numId="45">
    <w:abstractNumId w:val="35"/>
  </w:num>
  <w:num w:numId="46">
    <w:abstractNumId w:val="8"/>
  </w:num>
  <w:num w:numId="47">
    <w:abstractNumId w:val="3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1C76C8"/>
    <w:rsid w:val="00001F27"/>
    <w:rsid w:val="000222F2"/>
    <w:rsid w:val="0003025F"/>
    <w:rsid w:val="000470ED"/>
    <w:rsid w:val="000520A2"/>
    <w:rsid w:val="000610DE"/>
    <w:rsid w:val="00065537"/>
    <w:rsid w:val="0007339C"/>
    <w:rsid w:val="0007543E"/>
    <w:rsid w:val="00081483"/>
    <w:rsid w:val="000814E0"/>
    <w:rsid w:val="0009342A"/>
    <w:rsid w:val="00093A0B"/>
    <w:rsid w:val="000941A8"/>
    <w:rsid w:val="00097705"/>
    <w:rsid w:val="000C08B1"/>
    <w:rsid w:val="000C341B"/>
    <w:rsid w:val="000D186A"/>
    <w:rsid w:val="000D4F63"/>
    <w:rsid w:val="000E6516"/>
    <w:rsid w:val="000E668A"/>
    <w:rsid w:val="000E6802"/>
    <w:rsid w:val="000F0768"/>
    <w:rsid w:val="00101D1A"/>
    <w:rsid w:val="00105991"/>
    <w:rsid w:val="00107751"/>
    <w:rsid w:val="00115718"/>
    <w:rsid w:val="0011654E"/>
    <w:rsid w:val="001169FC"/>
    <w:rsid w:val="00124C12"/>
    <w:rsid w:val="001306EA"/>
    <w:rsid w:val="0014048E"/>
    <w:rsid w:val="00147A80"/>
    <w:rsid w:val="0015606F"/>
    <w:rsid w:val="00171E5C"/>
    <w:rsid w:val="001739CB"/>
    <w:rsid w:val="00183057"/>
    <w:rsid w:val="001863C6"/>
    <w:rsid w:val="001B61EC"/>
    <w:rsid w:val="001C2856"/>
    <w:rsid w:val="001C76C8"/>
    <w:rsid w:val="001D05A5"/>
    <w:rsid w:val="001D4B9D"/>
    <w:rsid w:val="001D60B5"/>
    <w:rsid w:val="001E2E68"/>
    <w:rsid w:val="001E3AF5"/>
    <w:rsid w:val="001E3D7D"/>
    <w:rsid w:val="001E649D"/>
    <w:rsid w:val="001F0694"/>
    <w:rsid w:val="002106AA"/>
    <w:rsid w:val="0025021C"/>
    <w:rsid w:val="00250E13"/>
    <w:rsid w:val="00256B54"/>
    <w:rsid w:val="00271207"/>
    <w:rsid w:val="002820EC"/>
    <w:rsid w:val="00284CBD"/>
    <w:rsid w:val="00291501"/>
    <w:rsid w:val="002A208D"/>
    <w:rsid w:val="002A2EB0"/>
    <w:rsid w:val="002B325B"/>
    <w:rsid w:val="002B33CA"/>
    <w:rsid w:val="002B7B22"/>
    <w:rsid w:val="002C0AC9"/>
    <w:rsid w:val="002C79CE"/>
    <w:rsid w:val="002D1191"/>
    <w:rsid w:val="002D6B54"/>
    <w:rsid w:val="002D7A4B"/>
    <w:rsid w:val="003173E9"/>
    <w:rsid w:val="003230A4"/>
    <w:rsid w:val="0034070C"/>
    <w:rsid w:val="00343797"/>
    <w:rsid w:val="00367F82"/>
    <w:rsid w:val="0037364A"/>
    <w:rsid w:val="0037373D"/>
    <w:rsid w:val="00375CF1"/>
    <w:rsid w:val="00380EDD"/>
    <w:rsid w:val="00397218"/>
    <w:rsid w:val="003A3412"/>
    <w:rsid w:val="003B48B8"/>
    <w:rsid w:val="003B53BC"/>
    <w:rsid w:val="003C1460"/>
    <w:rsid w:val="003C36ED"/>
    <w:rsid w:val="003D11E5"/>
    <w:rsid w:val="003D1498"/>
    <w:rsid w:val="003D512B"/>
    <w:rsid w:val="003F1AD2"/>
    <w:rsid w:val="003F5206"/>
    <w:rsid w:val="003F762D"/>
    <w:rsid w:val="00403A43"/>
    <w:rsid w:val="00416AA2"/>
    <w:rsid w:val="00427ECC"/>
    <w:rsid w:val="00437733"/>
    <w:rsid w:val="004413B0"/>
    <w:rsid w:val="00442D59"/>
    <w:rsid w:val="00442E2C"/>
    <w:rsid w:val="00443860"/>
    <w:rsid w:val="004743B0"/>
    <w:rsid w:val="004826A9"/>
    <w:rsid w:val="00484E32"/>
    <w:rsid w:val="004852C4"/>
    <w:rsid w:val="004938F2"/>
    <w:rsid w:val="004A4FFB"/>
    <w:rsid w:val="004A5585"/>
    <w:rsid w:val="004C371B"/>
    <w:rsid w:val="004D569C"/>
    <w:rsid w:val="005009CF"/>
    <w:rsid w:val="0051772A"/>
    <w:rsid w:val="005228A0"/>
    <w:rsid w:val="005231E1"/>
    <w:rsid w:val="0052648F"/>
    <w:rsid w:val="005412EE"/>
    <w:rsid w:val="00543E1F"/>
    <w:rsid w:val="005454E3"/>
    <w:rsid w:val="005514E5"/>
    <w:rsid w:val="00560CE1"/>
    <w:rsid w:val="00570463"/>
    <w:rsid w:val="00571A96"/>
    <w:rsid w:val="005A646F"/>
    <w:rsid w:val="005B1F43"/>
    <w:rsid w:val="005C34A2"/>
    <w:rsid w:val="005D49E3"/>
    <w:rsid w:val="005F6A51"/>
    <w:rsid w:val="006200E1"/>
    <w:rsid w:val="0063135F"/>
    <w:rsid w:val="00645AA9"/>
    <w:rsid w:val="0065457E"/>
    <w:rsid w:val="00662413"/>
    <w:rsid w:val="00665948"/>
    <w:rsid w:val="006712CE"/>
    <w:rsid w:val="006A25AC"/>
    <w:rsid w:val="006A60F1"/>
    <w:rsid w:val="006B5EC9"/>
    <w:rsid w:val="006B7889"/>
    <w:rsid w:val="006D44C9"/>
    <w:rsid w:val="006D6D6B"/>
    <w:rsid w:val="006F34A6"/>
    <w:rsid w:val="00703893"/>
    <w:rsid w:val="007174EA"/>
    <w:rsid w:val="00724F8D"/>
    <w:rsid w:val="00725284"/>
    <w:rsid w:val="00732A75"/>
    <w:rsid w:val="00743AAA"/>
    <w:rsid w:val="00751DFA"/>
    <w:rsid w:val="00753895"/>
    <w:rsid w:val="007538FD"/>
    <w:rsid w:val="00774A26"/>
    <w:rsid w:val="00782633"/>
    <w:rsid w:val="007D1DAE"/>
    <w:rsid w:val="007E0F52"/>
    <w:rsid w:val="007E30DE"/>
    <w:rsid w:val="008144A6"/>
    <w:rsid w:val="00817EF6"/>
    <w:rsid w:val="00832837"/>
    <w:rsid w:val="00832C99"/>
    <w:rsid w:val="00866FBD"/>
    <w:rsid w:val="00867D62"/>
    <w:rsid w:val="008B2A59"/>
    <w:rsid w:val="008B7EA3"/>
    <w:rsid w:val="008C5169"/>
    <w:rsid w:val="008D3E70"/>
    <w:rsid w:val="009144C3"/>
    <w:rsid w:val="00915330"/>
    <w:rsid w:val="0092031D"/>
    <w:rsid w:val="0092482F"/>
    <w:rsid w:val="00931182"/>
    <w:rsid w:val="00932068"/>
    <w:rsid w:val="00943A35"/>
    <w:rsid w:val="0094714B"/>
    <w:rsid w:val="00963949"/>
    <w:rsid w:val="00980844"/>
    <w:rsid w:val="009834B1"/>
    <w:rsid w:val="009844CE"/>
    <w:rsid w:val="00984BC3"/>
    <w:rsid w:val="00986494"/>
    <w:rsid w:val="00987C46"/>
    <w:rsid w:val="00990D81"/>
    <w:rsid w:val="00991C89"/>
    <w:rsid w:val="009920AF"/>
    <w:rsid w:val="0099760C"/>
    <w:rsid w:val="00997909"/>
    <w:rsid w:val="009A4AB1"/>
    <w:rsid w:val="009C3AA8"/>
    <w:rsid w:val="009C7C39"/>
    <w:rsid w:val="00A0145A"/>
    <w:rsid w:val="00A126EA"/>
    <w:rsid w:val="00A2464B"/>
    <w:rsid w:val="00A24C0C"/>
    <w:rsid w:val="00A34CF0"/>
    <w:rsid w:val="00A416D3"/>
    <w:rsid w:val="00A57601"/>
    <w:rsid w:val="00A60399"/>
    <w:rsid w:val="00A861F1"/>
    <w:rsid w:val="00A86B40"/>
    <w:rsid w:val="00A9062F"/>
    <w:rsid w:val="00AA3AC7"/>
    <w:rsid w:val="00AB02A5"/>
    <w:rsid w:val="00AB55AC"/>
    <w:rsid w:val="00AC3FBC"/>
    <w:rsid w:val="00AC72D6"/>
    <w:rsid w:val="00AC738D"/>
    <w:rsid w:val="00AE0043"/>
    <w:rsid w:val="00AE144D"/>
    <w:rsid w:val="00AF5934"/>
    <w:rsid w:val="00B07237"/>
    <w:rsid w:val="00B123DD"/>
    <w:rsid w:val="00B155B1"/>
    <w:rsid w:val="00B24360"/>
    <w:rsid w:val="00B325B6"/>
    <w:rsid w:val="00B37ABE"/>
    <w:rsid w:val="00B44236"/>
    <w:rsid w:val="00B50C2C"/>
    <w:rsid w:val="00B5243A"/>
    <w:rsid w:val="00B53A33"/>
    <w:rsid w:val="00B6634F"/>
    <w:rsid w:val="00B85361"/>
    <w:rsid w:val="00B90A98"/>
    <w:rsid w:val="00BA085B"/>
    <w:rsid w:val="00BA2128"/>
    <w:rsid w:val="00BA29FA"/>
    <w:rsid w:val="00BA599C"/>
    <w:rsid w:val="00BB3ACB"/>
    <w:rsid w:val="00BB676A"/>
    <w:rsid w:val="00BC2EF5"/>
    <w:rsid w:val="00BF1FA5"/>
    <w:rsid w:val="00BF579A"/>
    <w:rsid w:val="00C02BC0"/>
    <w:rsid w:val="00C03DF5"/>
    <w:rsid w:val="00C05C1E"/>
    <w:rsid w:val="00C2444C"/>
    <w:rsid w:val="00C24916"/>
    <w:rsid w:val="00C30BA3"/>
    <w:rsid w:val="00C32B2C"/>
    <w:rsid w:val="00C33948"/>
    <w:rsid w:val="00C37E24"/>
    <w:rsid w:val="00C529C3"/>
    <w:rsid w:val="00C57D44"/>
    <w:rsid w:val="00C90BDE"/>
    <w:rsid w:val="00CA45ED"/>
    <w:rsid w:val="00CA49C5"/>
    <w:rsid w:val="00CC2EA2"/>
    <w:rsid w:val="00CC3007"/>
    <w:rsid w:val="00CD16A6"/>
    <w:rsid w:val="00CD48DA"/>
    <w:rsid w:val="00CF5C58"/>
    <w:rsid w:val="00CF6D81"/>
    <w:rsid w:val="00D00C18"/>
    <w:rsid w:val="00D02A1A"/>
    <w:rsid w:val="00D07393"/>
    <w:rsid w:val="00D15869"/>
    <w:rsid w:val="00D219B6"/>
    <w:rsid w:val="00D470B9"/>
    <w:rsid w:val="00D5228B"/>
    <w:rsid w:val="00D52CF5"/>
    <w:rsid w:val="00D55402"/>
    <w:rsid w:val="00D71E6E"/>
    <w:rsid w:val="00DA5385"/>
    <w:rsid w:val="00DC615B"/>
    <w:rsid w:val="00DC6523"/>
    <w:rsid w:val="00DC66D8"/>
    <w:rsid w:val="00DD0736"/>
    <w:rsid w:val="00DD1787"/>
    <w:rsid w:val="00DD3001"/>
    <w:rsid w:val="00DD3370"/>
    <w:rsid w:val="00DE1AB3"/>
    <w:rsid w:val="00E017EB"/>
    <w:rsid w:val="00E107E2"/>
    <w:rsid w:val="00E16776"/>
    <w:rsid w:val="00E16AD3"/>
    <w:rsid w:val="00E20B40"/>
    <w:rsid w:val="00E24D28"/>
    <w:rsid w:val="00E37D32"/>
    <w:rsid w:val="00E4025E"/>
    <w:rsid w:val="00E51C60"/>
    <w:rsid w:val="00E56006"/>
    <w:rsid w:val="00E634D3"/>
    <w:rsid w:val="00E70889"/>
    <w:rsid w:val="00E72F99"/>
    <w:rsid w:val="00E74033"/>
    <w:rsid w:val="00E758D2"/>
    <w:rsid w:val="00E77DE7"/>
    <w:rsid w:val="00E8008A"/>
    <w:rsid w:val="00E82788"/>
    <w:rsid w:val="00EA3543"/>
    <w:rsid w:val="00EB2E14"/>
    <w:rsid w:val="00EB60C2"/>
    <w:rsid w:val="00EB6EF6"/>
    <w:rsid w:val="00EB6F06"/>
    <w:rsid w:val="00EC3087"/>
    <w:rsid w:val="00EC4031"/>
    <w:rsid w:val="00ED5823"/>
    <w:rsid w:val="00EF3611"/>
    <w:rsid w:val="00EF7B8D"/>
    <w:rsid w:val="00F04337"/>
    <w:rsid w:val="00F1370C"/>
    <w:rsid w:val="00F24E7C"/>
    <w:rsid w:val="00F45F9B"/>
    <w:rsid w:val="00F6233B"/>
    <w:rsid w:val="00F62A14"/>
    <w:rsid w:val="00FA4E17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FB54E57A-7BA9-4C7A-89BB-9F5700C38B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1739CB"/>
    <w:rPr>
      <w:sz w:val="24"/>
      <w:szCs w:val="24"/>
    </w:rPr>
  </w:style>
  <w:style w:type="paragraph" w:styleId="Galvene">
    <w:name w:val="header"/>
    <w:basedOn w:val="Parastais"/>
    <w:link w:val="GalveneRakstz"/>
    <w:uiPriority w:val="99"/>
    <w:rsid w:val="00CC3007"/>
    <w:pPr>
      <w:tabs>
        <w:tab w:val="center" w:pos="207.65pt"/>
        <w:tab w:val="end" w:pos="415.30pt"/>
      </w:tabs>
    </w:pPr>
  </w:style>
  <w:style w:type="paragraph" w:styleId="Kjene">
    <w:name w:val="footer"/>
    <w:basedOn w:val="Parastais"/>
    <w:rsid w:val="00CC3007"/>
    <w:pPr>
      <w:tabs>
        <w:tab w:val="center" w:pos="207.65pt"/>
        <w:tab w:val="end" w:pos="415.30pt"/>
      </w:tabs>
    </w:pPr>
  </w:style>
  <w:style w:type="character" w:styleId="Hipersaite">
    <w:name w:val="Hyperlink"/>
    <w:rsid w:val="003B48B8"/>
    <w:rPr>
      <w:color w:val="0000FF"/>
      <w:u w:val="single"/>
    </w:rPr>
  </w:style>
  <w:style w:type="table" w:styleId="Reatabula">
    <w:name w:val="Table Grid"/>
    <w:basedOn w:val="Parastatabula"/>
    <w:rsid w:val="003D11E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FF47FC"/>
  </w:style>
  <w:style w:type="character" w:customStyle="1" w:styleId="GalveneRakstz">
    <w:name w:val="Galvene Rakstz."/>
    <w:link w:val="Galvene"/>
    <w:uiPriority w:val="99"/>
    <w:rsid w:val="00271207"/>
    <w:rPr>
      <w:sz w:val="24"/>
      <w:szCs w:val="24"/>
    </w:rPr>
  </w:style>
  <w:style w:type="paragraph" w:styleId="Balonteksts">
    <w:name w:val="Balloon Text"/>
    <w:basedOn w:val="Parastais"/>
    <w:link w:val="BalontekstsRakstz"/>
    <w:rsid w:val="0027120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271207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ais"/>
    <w:uiPriority w:val="34"/>
    <w:qFormat/>
    <w:rsid w:val="00931182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matteksts">
    <w:name w:val="Body Text"/>
    <w:basedOn w:val="Parastais"/>
    <w:link w:val="PamattekstsRakstz"/>
    <w:rsid w:val="00987C46"/>
    <w:pPr>
      <w:spacing w:after="6pt"/>
    </w:pPr>
  </w:style>
  <w:style w:type="character" w:customStyle="1" w:styleId="PamattekstsRakstz">
    <w:name w:val="Pamatteksts Rakstz."/>
    <w:link w:val="Pamatteksts"/>
    <w:rsid w:val="00987C46"/>
    <w:rPr>
      <w:sz w:val="24"/>
      <w:szCs w:val="24"/>
    </w:rPr>
  </w:style>
  <w:style w:type="paragraph" w:customStyle="1" w:styleId="naisnod">
    <w:name w:val="naisnod"/>
    <w:basedOn w:val="Parastais"/>
    <w:rsid w:val="004D569C"/>
    <w:pPr>
      <w:spacing w:before="5pt" w:beforeAutospacing="1" w:after="5pt" w:afterAutospacing="1"/>
    </w:pPr>
  </w:style>
  <w:style w:type="paragraph" w:customStyle="1" w:styleId="naisf">
    <w:name w:val="naisf"/>
    <w:basedOn w:val="Parastais"/>
    <w:rsid w:val="004D569C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06694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62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0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4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04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1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6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2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22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5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65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6543</Words>
  <Characters>3731</Characters>
  <Application>Microsoft Office Word</Application>
  <DocSecurity>4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Mācību priekšmeta Veidošana programmas izveides vadlīnijas</vt:lpstr>
      <vt:lpstr>Mācību priekšmeta Veidošana programmas izveides vadlīnijas</vt:lpstr>
    </vt:vector>
  </TitlesOfParts>
  <Company>VKC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Mācību priekšmeta Veidošana programmas izveides vadlīnijas</dc:title>
  <dc:subject/>
  <dc:creator>Ilze</dc:creator>
  <cp:keywords/>
  <dc:description/>
  <cp:lastModifiedBy>Kalve Mara</cp:lastModifiedBy>
  <cp:revision>2</cp:revision>
  <cp:lastPrinted>2010-08-09T06:34:00Z</cp:lastPrinted>
  <dcterms:created xsi:type="dcterms:W3CDTF">2020-10-13T07:16:00Z</dcterms:created>
  <dcterms:modified xsi:type="dcterms:W3CDTF">2020-10-13T07:16:00Z</dcterms:modified>
</cp:coreProperties>
</file>